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E2" w:rsidRDefault="00E72BE2" w:rsidP="00AD2C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2BE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8543" cy="8781315"/>
            <wp:effectExtent l="0" t="0" r="0" b="0"/>
            <wp:docPr id="1" name="Рисунок 1" descr="C:\Users\Ирка\Desktop\структрура и органы управления на сайт\титульник на положение о структур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ка\Desktop\структрура и органы управления на сайт\титульник на положение о структур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134" cy="87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2BE2" w:rsidRDefault="00E72BE2" w:rsidP="00AD2CE9">
      <w:pPr>
        <w:rPr>
          <w:rFonts w:ascii="Times New Roman" w:hAnsi="Times New Roman" w:cs="Times New Roman"/>
          <w:sz w:val="24"/>
          <w:szCs w:val="24"/>
        </w:rPr>
      </w:pPr>
    </w:p>
    <w:p w:rsidR="00E72BE2" w:rsidRDefault="00E72BE2" w:rsidP="00AD2CE9">
      <w:pPr>
        <w:rPr>
          <w:rFonts w:ascii="Times New Roman" w:hAnsi="Times New Roman" w:cs="Times New Roman"/>
          <w:sz w:val="24"/>
          <w:szCs w:val="24"/>
        </w:rPr>
      </w:pPr>
    </w:p>
    <w:p w:rsidR="00E72BE2" w:rsidRDefault="00E72BE2" w:rsidP="00AD2CE9">
      <w:pPr>
        <w:rPr>
          <w:rFonts w:ascii="Times New Roman" w:hAnsi="Times New Roman" w:cs="Times New Roman"/>
          <w:sz w:val="24"/>
          <w:szCs w:val="24"/>
        </w:rPr>
      </w:pPr>
    </w:p>
    <w:p w:rsidR="002E7984" w:rsidRPr="00465064" w:rsidRDefault="002E7984" w:rsidP="00AD2CE9">
      <w:pPr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Функции совета:</w:t>
      </w:r>
    </w:p>
    <w:p w:rsidR="002E7984" w:rsidRPr="00465064" w:rsidRDefault="00C9291C" w:rsidP="002E7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с</w:t>
      </w:r>
      <w:r w:rsidR="002E7984" w:rsidRPr="00465064">
        <w:rPr>
          <w:rFonts w:ascii="Times New Roman" w:hAnsi="Times New Roman" w:cs="Times New Roman"/>
          <w:sz w:val="24"/>
          <w:szCs w:val="24"/>
        </w:rPr>
        <w:t xml:space="preserve">одействует привлечению </w:t>
      </w:r>
      <w:proofErr w:type="gramStart"/>
      <w:r w:rsidR="002E7984" w:rsidRPr="0046506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465064">
        <w:rPr>
          <w:rFonts w:ascii="Times New Roman" w:hAnsi="Times New Roman" w:cs="Times New Roman"/>
          <w:sz w:val="24"/>
          <w:szCs w:val="24"/>
        </w:rPr>
        <w:t xml:space="preserve"> </w:t>
      </w:r>
      <w:r w:rsidR="002E7984" w:rsidRPr="004650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2E7984" w:rsidRPr="00465064">
        <w:rPr>
          <w:rFonts w:ascii="Times New Roman" w:hAnsi="Times New Roman" w:cs="Times New Roman"/>
          <w:sz w:val="24"/>
          <w:szCs w:val="24"/>
        </w:rPr>
        <w:t xml:space="preserve"> обеспечения развития ДОУ;</w:t>
      </w:r>
    </w:p>
    <w:p w:rsidR="002E7984" w:rsidRPr="00465064" w:rsidRDefault="00C9291C" w:rsidP="002E7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содействует организации и улучшению условий труда педагогических и других работников ДОУ, социальной поддержке работников ДОУ;</w:t>
      </w:r>
    </w:p>
    <w:p w:rsidR="00C9291C" w:rsidRPr="00465064" w:rsidRDefault="00C9291C" w:rsidP="002E7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содействует организации конкурсов, соревнований и других массовых мероприятий</w:t>
      </w:r>
      <w:r w:rsidR="008550E1" w:rsidRPr="00465064">
        <w:rPr>
          <w:rFonts w:ascii="Times New Roman" w:hAnsi="Times New Roman" w:cs="Times New Roman"/>
          <w:sz w:val="24"/>
          <w:szCs w:val="24"/>
        </w:rPr>
        <w:t>, пропаганде достижений участников образовательного процесса ДОУ;</w:t>
      </w:r>
    </w:p>
    <w:p w:rsidR="008550E1" w:rsidRPr="00465064" w:rsidRDefault="008550E1" w:rsidP="002E7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содействует совершенствованию материально-технической базы ДОУ.</w:t>
      </w:r>
    </w:p>
    <w:p w:rsidR="008550E1" w:rsidRPr="00465064" w:rsidRDefault="008550E1" w:rsidP="008550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550E1" w:rsidRPr="00465064" w:rsidRDefault="008550E1" w:rsidP="008550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064">
        <w:rPr>
          <w:rFonts w:ascii="Times New Roman" w:hAnsi="Times New Roman" w:cs="Times New Roman"/>
          <w:b/>
          <w:sz w:val="24"/>
          <w:szCs w:val="24"/>
        </w:rPr>
        <w:t>2. Структура форм взаимодействия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детский сад – внешняя среда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администрация – общественность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руководитель – подчиненный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педагог – педагог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педагог – родители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педагог – дети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ребенок – ребенок.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sz w:val="24"/>
          <w:szCs w:val="24"/>
        </w:rPr>
        <w:t>Организационная структура управления ДОУ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В организованной структуре административного управления ДОУ выделено несколько уровней линейного управления.</w:t>
      </w:r>
    </w:p>
    <w:p w:rsidR="008550E1" w:rsidRPr="00465064" w:rsidRDefault="008550E1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b/>
          <w:sz w:val="24"/>
          <w:szCs w:val="24"/>
        </w:rPr>
        <w:t>Высший (первый) уровень</w:t>
      </w:r>
      <w:r w:rsidRPr="00465064">
        <w:rPr>
          <w:rFonts w:ascii="Times New Roman" w:hAnsi="Times New Roman" w:cs="Times New Roman"/>
          <w:sz w:val="24"/>
          <w:szCs w:val="24"/>
        </w:rPr>
        <w:t xml:space="preserve"> обеспечивает заведующий. Его главенствующее положение основано на принципе единоначалия и закреплено юридически в соответствующих законодательных актах.</w:t>
      </w:r>
      <w:r w:rsidR="00465064" w:rsidRPr="00465064">
        <w:rPr>
          <w:rFonts w:ascii="Times New Roman" w:hAnsi="Times New Roman" w:cs="Times New Roman"/>
          <w:sz w:val="24"/>
          <w:szCs w:val="24"/>
        </w:rPr>
        <w:t xml:space="preserve"> Единоначалие предполагает организационно-управленческую деятельность одного лица – руководителя.</w:t>
      </w: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b/>
          <w:sz w:val="24"/>
          <w:szCs w:val="24"/>
        </w:rPr>
        <w:t>На втором уровне</w:t>
      </w:r>
      <w:r w:rsidRPr="00465064">
        <w:rPr>
          <w:rFonts w:ascii="Times New Roman" w:hAnsi="Times New Roman" w:cs="Times New Roman"/>
          <w:sz w:val="24"/>
          <w:szCs w:val="24"/>
        </w:rPr>
        <w:t xml:space="preserve"> управление осуществляют старший воспитатель, заведующий хозяйством, которые взаимодействуют с соответствующими объектами управления. На этом уровне заведующая осуществляет непосредственную реализацию управленческих решений через распределение обязанностей между административными работниками.</w:t>
      </w: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5064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465064">
        <w:rPr>
          <w:rFonts w:ascii="Times New Roman" w:hAnsi="Times New Roman" w:cs="Times New Roman"/>
          <w:sz w:val="24"/>
          <w:szCs w:val="24"/>
        </w:rPr>
        <w:t xml:space="preserve"> управления осуществляют музыкальный руководитель, инструктор по физической культуре, воспитатели, обслуживающий персонал. На этом уровне объектами управления являются дети и их родители.</w:t>
      </w: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5064">
        <w:rPr>
          <w:rFonts w:ascii="Times New Roman" w:hAnsi="Times New Roman" w:cs="Times New Roman"/>
          <w:b/>
          <w:sz w:val="24"/>
          <w:szCs w:val="24"/>
        </w:rPr>
        <w:t>Все эти функциональные подразделения в структуре детского сада специализированы на выполнение определенных видов управленческих действий и могут принимать решения относительно круга специальных вопросов.</w:t>
      </w: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65064" w:rsidRPr="00465064" w:rsidRDefault="00465064" w:rsidP="008550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50E1" w:rsidRDefault="008550E1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41C" w:rsidRDefault="0008641C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41C" w:rsidRDefault="0008641C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8641C" w:rsidRPr="00D974D7" w:rsidRDefault="0008641C" w:rsidP="0008641C">
      <w:pPr>
        <w:jc w:val="center"/>
        <w:rPr>
          <w:rFonts w:ascii="Times New Roman" w:hAnsi="Times New Roman"/>
          <w:b/>
          <w:sz w:val="28"/>
          <w:szCs w:val="28"/>
        </w:rPr>
      </w:pPr>
      <w:r w:rsidRPr="00D974D7">
        <w:rPr>
          <w:rFonts w:ascii="Times New Roman" w:hAnsi="Times New Roman"/>
          <w:b/>
          <w:sz w:val="28"/>
          <w:szCs w:val="28"/>
        </w:rPr>
        <w:t>Структура управления ДОУ</w: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3.05pt;margin-top:16.8pt;width:147.75pt;height:24pt;z-index:251662336">
            <v:textbox style="mso-next-textbox:#_x0000_s1028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EC19AA">
                    <w:rPr>
                      <w:rFonts w:ascii="Times New Roman" w:hAnsi="Times New Roman"/>
                      <w:sz w:val="28"/>
                      <w:szCs w:val="28"/>
                    </w:rPr>
                    <w:t>аведующий</w:t>
                  </w:r>
                </w:p>
              </w:txbxContent>
            </v:textbox>
          </v:shape>
        </w:pic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54.8pt;margin-top:12.25pt;width:.75pt;height:24.75pt;z-index:2516787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320.8pt;margin-top:.25pt;width:111pt;height:36.75pt;z-index:2516776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82.3pt;margin-top:.25pt;width:90.75pt;height:36.75pt;flip:x;z-index:251676672" o:connectortype="straight">
            <v:stroke endarrow="block"/>
          </v:shape>
        </w:pic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202" style="position:absolute;left:0;text-align:left;margin-left:354.3pt;margin-top:8.5pt;width:164.5pt;height:24pt;z-index:251664384">
            <v:textbox style="mso-next-textbox:#_x0000_s1030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Медицинская сестра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167.05pt;margin-top:8.5pt;width:174.75pt;height:24pt;z-index:251661312">
            <v:textbox style="mso-next-textbox:#_x0000_s1027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EC19AA">
                    <w:rPr>
                      <w:rFonts w:ascii="Times New Roman" w:hAnsi="Times New Roman"/>
                      <w:sz w:val="28"/>
                      <w:szCs w:val="28"/>
                    </w:rPr>
                    <w:t>аведующий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хозяйством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4.8pt;margin-top:8.5pt;width:147.75pt;height:24pt;z-index:251663360">
            <v:textbox style="mso-next-textbox:#_x0000_s1029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Старший воспитатель</w:t>
                  </w:r>
                </w:p>
              </w:txbxContent>
            </v:textbox>
          </v:shape>
        </w:pic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329.05pt;margin-top:4pt;width:58pt;height:39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71.8pt;margin-top:4pt;width:1.5pt;height:33.75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128.05pt;margin-top:4pt;width:52.5pt;height:42.75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54.8pt;margin-top:4pt;width:0;height:31.5pt;z-index:251679744" o:connectortype="straight">
            <v:stroke endarrow="block"/>
          </v:shape>
        </w:pic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34.05pt;margin-top:24.25pt;width:46.5pt;height:.75pt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202" style="position:absolute;left:0;text-align:left;margin-left:180.55pt;margin-top:7.75pt;width:164.25pt;height:24pt;z-index:251660288">
            <v:textbox style="mso-next-textbox:#_x0000_s1026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Младшие воспитатели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15.55pt;margin-top:9.25pt;width:118.5pt;height:24pt;z-index:251666432">
            <v:textbox style="mso-next-textbox:#_x0000_s1032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Воспитатели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387.05pt;margin-top:7pt;width:121.25pt;height:24pt;z-index:251667456">
            <v:textbox style="mso-next-textbox:#_x0000_s1033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Повара</w:t>
                  </w:r>
                </w:p>
              </w:txbxContent>
            </v:textbox>
          </v:shape>
        </w:pict>
      </w:r>
    </w:p>
    <w:p w:rsidR="0008641C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180.55pt;margin-top:4.7pt;width:164.25pt;height:24pt;z-index:251665408">
            <v:textbox style="mso-next-textbox:#_x0000_s1031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Кастелянша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15.55pt;margin-top:6.2pt;width:118.5pt;height:48pt;z-index:251670528">
            <v:textbox style="mso-next-textbox:#_x0000_s1036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физкультуре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370.3pt;margin-top:3.95pt;width:153pt;height:24pt;z-index:251669504">
            <v:textbox style="mso-next-textbox:#_x0000_s1035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Подсобный рабочий </w:t>
                  </w:r>
                </w:p>
              </w:txbxContent>
            </v:textbox>
          </v:shape>
        </w:pict>
      </w:r>
    </w:p>
    <w:p w:rsidR="0008641C" w:rsidRPr="00EC19AA" w:rsidRDefault="00E72BE2" w:rsidP="000864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1" type="#_x0000_t202" style="position:absolute;left:0;text-align:left;margin-left:184.55pt;margin-top:103.7pt;width:160.25pt;height:24pt;z-index:251675648">
            <v:textbox style="mso-next-textbox:#_x0000_s1041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Дворники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184.55pt;margin-top:78.2pt;width:160.25pt;height:24pt;z-index:251674624">
            <v:textbox style="mso-next-textbox:#_x0000_s1040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Сторожа 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48.05pt;margin-top:52.7pt;width:228.25pt;height:24pt;z-index:251673600">
            <v:textbox style="mso-next-textbox:#_x0000_s1039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Рабочий по обслуживанию зданий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160.8pt;margin-top:1.7pt;width:201.75pt;height:24pt;z-index:251668480">
            <v:textbox style="mso-next-textbox:#_x0000_s1034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Машинист по стирке белья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147.55pt;margin-top:27.2pt;width:228.75pt;height:24pt;z-index:251672576">
            <v:textbox style="mso-next-textbox:#_x0000_s1038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Уборщик служебных помещений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15.55pt;margin-top:27.2pt;width:118.5pt;height:44.25pt;z-index:251671552">
            <v:textbox style="mso-next-textbox:#_x0000_s1037">
              <w:txbxContent>
                <w:p w:rsidR="0008641C" w:rsidRPr="00EC19AA" w:rsidRDefault="0008641C" w:rsidP="0008641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Музыкальный руководитель </w:t>
                  </w:r>
                </w:p>
              </w:txbxContent>
            </v:textbox>
          </v:shape>
        </w:pict>
      </w:r>
    </w:p>
    <w:p w:rsidR="0008641C" w:rsidRPr="00465064" w:rsidRDefault="0008641C" w:rsidP="008550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08641C" w:rsidRPr="00465064" w:rsidSect="009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F74F6"/>
    <w:multiLevelType w:val="hybridMultilevel"/>
    <w:tmpl w:val="8346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CE9"/>
    <w:rsid w:val="0008641C"/>
    <w:rsid w:val="002E7984"/>
    <w:rsid w:val="00465064"/>
    <w:rsid w:val="007867F7"/>
    <w:rsid w:val="008550E1"/>
    <w:rsid w:val="009351BD"/>
    <w:rsid w:val="009C21A8"/>
    <w:rsid w:val="00AD2CE9"/>
    <w:rsid w:val="00C9291C"/>
    <w:rsid w:val="00E7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8"/>
        <o:r id="V:Rule5" type="connector" idref="#_x0000_s1047"/>
        <o:r id="V:Rule6" type="connector" idref="#_x0000_s1045"/>
        <o:r id="V:Rule7" type="connector" idref="#_x0000_s1046"/>
        <o:r id="V:Rule8" type="connector" idref="#_x0000_s1049"/>
      </o:rules>
    </o:shapelayout>
  </w:shapeDefaults>
  <w:decimalSymbol w:val=","/>
  <w:listSeparator w:val=";"/>
  <w15:docId w15:val="{213364F9-C150-499F-9E81-71B77CBC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Ирка</cp:lastModifiedBy>
  <cp:revision>3</cp:revision>
  <dcterms:created xsi:type="dcterms:W3CDTF">2016-02-16T10:47:00Z</dcterms:created>
  <dcterms:modified xsi:type="dcterms:W3CDTF">2016-02-23T05:51:00Z</dcterms:modified>
</cp:coreProperties>
</file>