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0B" w:rsidRDefault="0038460B" w:rsidP="0038460B">
      <w:pPr>
        <w:pStyle w:val="a3"/>
        <w:jc w:val="center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br/>
        <w:t>Консультация для родителей</w:t>
      </w:r>
    </w:p>
    <w:p w:rsidR="0038460B" w:rsidRPr="0038460B" w:rsidRDefault="0038460B" w:rsidP="0038460B">
      <w:pPr>
        <w:pStyle w:val="a3"/>
        <w:jc w:val="center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«Детская ложь: причины и способы преодоления»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Детская ложь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!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Вряд ли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найдется на свете мама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которая никогда не встречалась с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детской ложью</w:t>
      </w:r>
      <w:r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 не оказывалась бы перед непростым вопросом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как реагировать?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Да и что понимать под обманом? Можно ли провести четкую черту между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детскими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фантазиями и самой настоящей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ложью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? И почему в некоторых случаях взрослые считают, что обман – это плохо, а в других сами призывают детей не говорить правду, чтобы быть тактичными и не обидеть окружающих?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Поэтому, прежде чем обвинять ребенка в нечестности,</w:t>
      </w:r>
      <w:r>
        <w:rPr>
          <w:rFonts w:ascii="Comic Sans MS" w:hAnsi="Comic Sans MS"/>
          <w:color w:val="C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нужно разобраться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что же на самом деле стоит за таким поведением?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Причин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может быть несколько.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1. ОНИ БЕРУТ ПРИМЕР С НАС.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Нельзя требовать от детей того, что не выполняют сами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. Поэтому, если вы заметили, что в последнее время ваш ребенок часто говорит неправду, проанализируйте собственное поведение. Может быть, бабушка, пытаясь успокоить малыша, пугает его </w:t>
      </w:r>
      <w:proofErr w:type="spellStart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Бабаем</w:t>
      </w:r>
      <w:proofErr w:type="spellEnd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который придет и заберет его, если ребенок сейчас же не уснет или не начнет есть кашу? Или вы обещали сыну к концу недели подарить вожделенный компьютер, а потом по каким-то вполне объективным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причинам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не смогли этого сделать, но ребенок воспринял это как обман? А бывает, что мы специально приукрашаем события, чтобы защитить ребенка (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«Дядя Степа всегда помогает тем, кто попал в беду»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) или недоговариваем (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«Давай не будем говорить бабушке, что папа заболел»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или обманываем, чтобы не обидеть окружающих (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«Очень вкусный пирог!»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). Если мир, который преподносят ребенку взрослые, сильно отличается от реальности, ему это рано или поздно станет очевидным. С одной стороны, дети станут критичнее относиться к словам собственных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. С другой – начнут сами пользоваться этой тактикой.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Существует еще и такой вид обмана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обусловленный принятыми в обществе нормами приличия. Мы с раннего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детства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учим ребенка быть вежливым и тактичным. Принимать подарки с радостью. Даже если дар не нравится. Хвалить угощение… Как же быть?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Родителям придется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искать золотую середину и каждый раз вместе с ребенком решать, где стоит быть полностью откровенными, а где – нет.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lastRenderedPageBreak/>
        <w:t>2. ИМ МАЛО ВАШЕЙ ЛЮБВИ И ВНИМАНИЯ.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Современным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родителям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часто не хватает времени побыть наедине с ребенком. Ребенку же необходимо знать, что его любят, ценят, что им гордятся. И, если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выказывают одобрение только в том случае, когда слышат о достижениях чада, нечего удивляться, что малыш попытается эти достижения преувеличить. По большому счету, он создает тот образ, который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 хотели бы видеть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!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Тревожные и неуверенные в себе дети часто считают, что они недостаточно хороши, чтобы их любили такими, какие они есть. Вот ребенок и прикладывает массу усилий, чтобы выглядеть лучше. Хитрит, дабы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воспитатели, преподаватели думали о нем хорошо.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По-детски незамысловато врет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приписывая себе чужие заслуги и достижения.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Он и боится, что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ложь </w:t>
      </w:r>
      <w:proofErr w:type="spellStart"/>
      <w:proofErr w:type="gramStart"/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откроется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</w:t>
      </w: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остановиться уже не может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потерять любовь окружающих для него еще страшнее.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Совет здесь один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если хотите вырастить человека, внутренне удовлетворенного собой, то помните, ребенка нужно просто любить, невзирая на его недостатки и промахи. Только безусловная любовь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помогает детям уверенно двигаться по жизни, ставить перед собой реальные цели и достигать их.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3. ОНИ ХОТЯТ ПОЛУЧИТЬ КАКУЮ-ТО ВЫГОДУ.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Ложь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ради получения выгоды или каких-либо удовольствий – это как раз тот вид неправды, который должен сразу насторожить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. «Я уже сделала то, о чём ты меня попросила. Пойдем в кино, ты же обещала!» По возможности, такое поведение нужно пресекать в самом начале, ясно давая понять ребенку, что желанной пользы оно не принесет. На такую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ложь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ни в коем случае нельзя закрывать глаза, оправдывая поступок тем, что ребенок еще слишком маленький. Если малыш оказался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способен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обвести вас вокруг пальца (или хотя бы попытался, он, конечно же, сможет понять, что так поступать нельзя. Как реагировать, если вы заметили нечто подобное?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Не замалчивайте случившееся. Не сводите происшедшее к шутке, не игнорируйте сам факт лжи. Такой поступок обязательно нужно спокойно обсудить с ребенком.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Дайте ребенку возможность </w:t>
      </w:r>
      <w:proofErr w:type="gramStart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самому</w:t>
      </w:r>
      <w:proofErr w:type="gramEnd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 признаться. Не устраивайте допрос с пристрастием, который поможет уличить малыша во лжи. Наоборот, лучше построить разговор таким образом, чтобы ребенок мог сам рассказать о случившемся и признать свою вину.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lastRenderedPageBreak/>
        <w:t>Очень важно, чтобы ребенок не смог воспользоваться плодами обмана. К примеру, если уже после посещения кино выяснилось, что уроки на самом деле не сделаны, то будет вполне логичным отменить развлекательную программу на следующие выходные.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Покажите, что чувствуют окружающие в результате обмана. Мама расстроилась. Папа обиделся. А что почувствовал бы сам ребенок, если бы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 его обманули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? Конечно, культивировать у ребенка чувство вины не стоит, но озвучить свои переживания надо.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4. ОНИ БОЯТСЯ.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Причины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 страха могут быть разнообразными. Дети страшатся быть отвергнутыми, наказанными, </w:t>
      </w:r>
      <w:proofErr w:type="spellStart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непонятыми.</w:t>
      </w: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Взрослые</w:t>
      </w:r>
      <w:proofErr w:type="spellEnd"/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ведут себя точно так же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боясь сказать правду в лицо, мы начинаем придумывать отговорки, не говорим с близкими откровенно или замалчиваем какие-то события. Нередко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начинают бороться с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ложью ребенка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а на самом деле сначала нужно выяснить ее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причину – страх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Лучшее, что в этом случае может сделать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– это попытаться вернуть в отношения с ребенком доверие, стать другом и помочь в борьбе с переживаниями. Тогда и не будет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причин для обмана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5. ОНИ ХВАСТАЮТСЯ.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Хвастовство несуществующими достижениями, как правило, появляется тогда, когда малыши хронически неуспешны в том, что составляет большую ценность для их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. Дети становятся жертвами взрослого тщеславия.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Они просто не в состоянии оправдать потраченные средства, а заодно и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родительские ожидания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. Вот ребенок и начинает придумывать себе успехи.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Если вы столкнулись с хвастовством, цель которого – изменение отношения </w:t>
      </w:r>
      <w:proofErr w:type="spellStart"/>
      <w:proofErr w:type="gramStart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окружающих,</w:t>
      </w: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прежде</w:t>
      </w:r>
      <w:proofErr w:type="spellEnd"/>
      <w:proofErr w:type="gramEnd"/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всего стоит задуматься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достаточно ли тепла и заботы вы уделяете ребенку? Не требуете ли вы за свою любовь слишком высокой платы в виде постоянных достижений?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Кроме того, для ребенка, который часто хвастается, будет очень полезным найти ту область, где он действительно добьется успеха и сможет превзойти своих друзей. По-честному и уже без обмана.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6. ОНИ ВАМИ МАНИПУЛИРУЮТ.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Манипуляция – это управление чужими поступками, чувствами, желаниями. Такое управление подразумевает не только открытое влияние на 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«объект»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, но и искажение реального положения дел, чтобы достигнуть нужного результата. Ребенок может 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lastRenderedPageBreak/>
        <w:t>манипулировать чувствами близких (страх, гордость, восхищение, чтобы привлечь к себе внимание или даже вызвать угрызения совести. В результате такого поведения он может добиться от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вполне ожидаемых действий.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Дети могут описывать несметные богатства своей семьи, или, наоборот, жаловаться на судьбу и невыносимые условия жизни. Главная цель в этом случае – привлечь к себе внимание (хотя бы на короткое время, вызвать восхищение, уважение или сострадание.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По этой же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причине возникают и мнимые детские болезни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. Зная, что никакие объяснения и просьбы не помогут добиться </w:t>
      </w:r>
      <w:proofErr w:type="spellStart"/>
      <w:proofErr w:type="gramStart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желаемого,</w:t>
      </w: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proofErr w:type="spellEnd"/>
      <w:proofErr w:type="gramEnd"/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начинает изображать больного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 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«У меня болит горло!»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 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«Я так сильно ударился, что не могу ходить!»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И мама сразу же становится покладистее и легко разрешает не делать уроки или поесть сладкого.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Бывают и гораздо более серьезные ситуации, когда потребностью, ради которой ребенок манипулирует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родителями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становится желание сохранить семью. Дети, заметив, что во время их болезни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 перестают ссориться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 xml:space="preserve">, могут в действительности серьезно заболеть! Формально это та же самая </w:t>
      </w:r>
      <w:proofErr w:type="spellStart"/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манипуляция.</w:t>
      </w:r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Но</w:t>
      </w:r>
      <w:proofErr w:type="spellEnd"/>
      <w:r w:rsidRPr="0038460B">
        <w:rPr>
          <w:rFonts w:ascii="Comic Sans MS" w:hAnsi="Comic Sans MS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задумайтесь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: легко ли при этом приходится малышу?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7. ОНИ ФАНТАЗИРУЮТ.</w:t>
      </w:r>
    </w:p>
    <w:p w:rsidR="0038460B" w:rsidRPr="0038460B" w:rsidRDefault="0038460B" w:rsidP="0038460B">
      <w:pPr>
        <w:pStyle w:val="a3"/>
        <w:jc w:val="both"/>
        <w:rPr>
          <w:rFonts w:ascii="Comic Sans MS" w:hAnsi="Comic Sans MS"/>
          <w:color w:val="C00000"/>
          <w:sz w:val="28"/>
          <w:szCs w:val="28"/>
          <w:lang w:eastAsia="ru-RU"/>
        </w:rPr>
      </w:pP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Фантазии и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ложь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бывает очень сложно отделить друг от друга, поэтому потребуется максимум </w:t>
      </w:r>
      <w:r w:rsidRPr="0038460B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родительского терпения и интуиции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, чтобы понять, где кончается одно и начинается другое. Психологи считают, что до семи лет малышу и самому бывает трудно разграничить события, происходящие в действительности, от вымышленных. Между тем фантазировать ребенку важно и нужно. Во-первых, он получает массу удовольствия от своих выдумок. Иногда </w:t>
      </w:r>
      <w:r w:rsidRPr="0038460B">
        <w:rPr>
          <w:rFonts w:ascii="Comic Sans MS" w:hAnsi="Comic Sans MS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«прячется»</w:t>
      </w:r>
      <w:r w:rsidRPr="0038460B">
        <w:rPr>
          <w:rFonts w:ascii="Comic Sans MS" w:hAnsi="Comic Sans MS"/>
          <w:color w:val="C00000"/>
          <w:sz w:val="28"/>
          <w:szCs w:val="28"/>
          <w:lang w:eastAsia="ru-RU"/>
        </w:rPr>
        <w:t> от незаслуженных обид и равнодушия окружающих. Еще с помощью фантазий может выразить свои переживания и проблемы. Наконец, в вымышленном мире ребенок может позволить себе все что угодно – в отличие от реальной жизни.</w:t>
      </w:r>
    </w:p>
    <w:p w:rsidR="00995A50" w:rsidRDefault="00995A50"/>
    <w:sectPr w:rsidR="00995A50" w:rsidSect="003846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9F"/>
    <w:rsid w:val="0038460B"/>
    <w:rsid w:val="007A3E9F"/>
    <w:rsid w:val="009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0757A-1029-40D3-AF83-D869F011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2020-11-02T12:51:00Z</dcterms:created>
  <dcterms:modified xsi:type="dcterms:W3CDTF">2020-11-02T12:52:00Z</dcterms:modified>
</cp:coreProperties>
</file>