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E" w:rsidRPr="0064774E" w:rsidRDefault="0064774E" w:rsidP="0064774E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</w:p>
    <w:tbl>
      <w:tblPr>
        <w:tblW w:w="5328" w:type="pct"/>
        <w:tblInd w:w="-41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4911"/>
      </w:tblGrid>
      <w:tr w:rsidR="0064774E" w:rsidRPr="00D00C23" w:rsidTr="00C63716">
        <w:trPr>
          <w:trHeight w:val="441"/>
        </w:trPr>
        <w:tc>
          <w:tcPr>
            <w:tcW w:w="9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716" w:rsidRDefault="00C63716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</w:pPr>
          </w:p>
          <w:p w:rsidR="0064774E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64774E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2917A1E" wp14:editId="6206AB8F">
                  <wp:extent cx="2990850" cy="3199937"/>
                  <wp:effectExtent l="0" t="0" r="0" b="635"/>
                  <wp:docPr id="70" name="Рисунок 70" descr="hello_html_m30af07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30af07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108" cy="3197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716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64774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Картотека </w:t>
            </w:r>
          </w:p>
          <w:p w:rsidR="00C63716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64774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 xml:space="preserve">дидактических, подвижных, 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64774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  <w:t>сюжетно-ролевых игр по ПДД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4F084E9" wp14:editId="0A27B112">
                  <wp:extent cx="2924175" cy="3218696"/>
                  <wp:effectExtent l="0" t="0" r="0" b="1270"/>
                  <wp:docPr id="69" name="Рисунок 69" descr="hello_html_m666827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666827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21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74E" w:rsidRPr="00D00C23" w:rsidTr="00C63716">
        <w:trPr>
          <w:trHeight w:val="62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anchor distT="0" distB="0" distL="114300" distR="114300" simplePos="0" relativeHeight="251705344" behindDoc="0" locked="0" layoutInCell="1" allowOverlap="0" wp14:anchorId="2FC0AB86" wp14:editId="0D80FF1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7225" cy="933450"/>
                  <wp:effectExtent l="0" t="0" r="9525" b="0"/>
                  <wp:wrapSquare wrapText="bothSides"/>
                  <wp:docPr id="23" name="Рисунок 2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Дидактическая игра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«Собери автомо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softHyphen/>
              <w:t>биль»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закрепить знания детей о транспорте, формировать умение со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бирать из частей целое; развивать умение доводить начатое дело до конца; воспитывать усидчивость.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разрезные картинки с изображением легкового авто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мобиля.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всей группой на ковре собирают целое изображе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по образцу из разрез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ных картинок.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C63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06368" behindDoc="0" locked="0" layoutInCell="1" allowOverlap="0" wp14:anchorId="28C5B1F3" wp14:editId="4348866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914400"/>
                  <wp:effectExtent l="0" t="0" r="0" b="0"/>
                  <wp:wrapSquare wrapText="bothSides"/>
                  <wp:docPr id="29" name="Рисунок 3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Дидактическая игра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«Узнай и назови»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закрепить у детей знания о различных видах транспор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та.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иллюстрации — транс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портные средства.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описывает автомо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биль, ребенок должен уз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нать и показать его на картинке.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79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07392" behindDoc="0" locked="0" layoutInCell="1" allowOverlap="0" wp14:anchorId="5058F010" wp14:editId="7EFE7D0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914400"/>
                  <wp:effectExtent l="0" t="0" r="0" b="0"/>
                  <wp:wrapSquare wrapText="bothSides"/>
                  <wp:docPr id="31" name="Рисунок 31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«Почини технику»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закрепить у детей знания о транспорте, его составных частях; развивать внима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ние, наблюдательность.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Иллюстрации — автомоби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ли, карточки, на которых нарисованы автомобили с недостающими деталями.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 предлагает детям быть автомеханиками и починить технику. Дети дорисовывают недостаю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щие детали.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08416" behindDoc="0" locked="0" layoutInCell="1" allowOverlap="0" wp14:anchorId="0410B432" wp14:editId="0FDD8C8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800100"/>
                  <wp:effectExtent l="0" t="0" r="9525" b="0"/>
                  <wp:wrapSquare wrapText="bothSides"/>
                  <wp:docPr id="33" name="Рисунок 33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Дидактическая игра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«Покатаем на ма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softHyphen/>
              <w:t xml:space="preserve">шине игрушки»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уточнить у детей знания о названии частей грузовой машины.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игрушечные грузовые ма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шинки, мелкие игрушки.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катают игрушки на машинах. Педагог уточняет названия частей грузовика.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C63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anchor distT="0" distB="0" distL="114300" distR="114300" simplePos="0" relativeHeight="251709440" behindDoc="0" locked="0" layoutInCell="1" allowOverlap="0" wp14:anchorId="4163D607" wp14:editId="2E16A7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914400"/>
                  <wp:effectExtent l="0" t="0" r="0" b="0"/>
                  <wp:wrapSquare wrapText="bothSides"/>
                  <wp:docPr id="35" name="Рисунок 35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«Сложи машину» (1)</w:t>
            </w:r>
          </w:p>
          <w:p w:rsidR="0064774E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закрепить у детей знания о транспорте.</w:t>
            </w:r>
          </w:p>
          <w:p w:rsidR="0064774E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геометрические фигуры — прямоугольники, трапеция, треугольники, круги.</w:t>
            </w:r>
          </w:p>
          <w:p w:rsidR="0064774E" w:rsidRPr="00D00C23" w:rsidRDefault="0064774E" w:rsidP="00C63716">
            <w:pPr>
              <w:tabs>
                <w:tab w:val="center" w:pos="2530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6371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64774E" w:rsidRPr="00D00C23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по образцу складыва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ют машинку.</w:t>
            </w:r>
          </w:p>
          <w:p w:rsidR="0064774E" w:rsidRPr="00D00C23" w:rsidRDefault="0064774E" w:rsidP="00C637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C6371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«Сложи машину» (2)</w:t>
            </w:r>
          </w:p>
          <w:p w:rsidR="0064774E" w:rsidRPr="00D00C23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закрепить у детей знания о транспорте.</w:t>
            </w:r>
          </w:p>
          <w:p w:rsidR="0064774E" w:rsidRPr="00D00C23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кубики.</w:t>
            </w:r>
          </w:p>
          <w:p w:rsidR="0064774E" w:rsidRPr="00D00C23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4774E" w:rsidRPr="00D00C23" w:rsidRDefault="0064774E" w:rsidP="00C63716">
            <w:pPr>
              <w:spacing w:after="0" w:line="192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собирают макет машинки по образцу из четырех частей.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C63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0464" behindDoc="0" locked="0" layoutInCell="1" allowOverlap="0" wp14:anchorId="36370F11" wp14:editId="7949D29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914400"/>
                  <wp:effectExtent l="0" t="0" r="0" b="0"/>
                  <wp:wrapSquare wrapText="bothSides"/>
                  <wp:docPr id="42" name="Рисунок 42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«Назови правиль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softHyphen/>
              <w:t>но»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закрепить у детей знания о транспорте; закрепить у детей понятия «справа», «слева», «впере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ди», «сзади», «вверху», «внизу»; развивать умение ориентироваться в про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странстве </w:t>
            </w:r>
            <w:proofErr w:type="gramEnd"/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игрушечный грузовик.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рассматривают игрушку и отвечают на вопро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сы педагога: «Какие части грузовика находятся впере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ди? Сзади? Справа? Что внутри? Из чего сделан кор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пус машины? Сиденья, ок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на, шины?»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1488" behindDoc="0" locked="0" layoutInCell="1" allowOverlap="0" wp14:anchorId="20200B40" wp14:editId="085C52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800100"/>
                  <wp:effectExtent l="0" t="0" r="9525" b="0"/>
                  <wp:wrapSquare wrapText="bothSides"/>
                  <wp:docPr id="43" name="Рисунок 43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«Угадай транспорт»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представления детей о различных видах транспорта; умение по описанию (загадке) узнавать предметы; развивать смекалку и речевую активность.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картотека загадок (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Приложение</w:t>
            </w: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сидят полукругом. Педагог: «Дети, мы с вами беседовали о транспорте, наблюдали за его движением по дороге, а сегодня поиграем в игру, которая называется «Угадай транспорт». Послушайте правила игры. Я буду загадывать загадки о транспорте, а вы должны подумать и правильно их отгадать. Кто первым отгадает, о каком транспорте идет речь в загадке, получает картинку с его изображением. У кого в конце игры будет больше картинок, тот и победит».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color w:val="0099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716" w:rsidRDefault="0064774E" w:rsidP="00C63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2512" behindDoc="0" locked="0" layoutInCell="1" allowOverlap="0" wp14:anchorId="58D2A73D" wp14:editId="2466BD3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47700" cy="914400"/>
                  <wp:effectExtent l="0" t="0" r="0" b="0"/>
                  <wp:wrapSquare wrapText="bothSides"/>
                  <wp:docPr id="44" name="Рисунок 44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C63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«Мы едем, едем, едем»</w:t>
            </w:r>
          </w:p>
          <w:p w:rsidR="0064774E" w:rsidRPr="00C63716" w:rsidRDefault="00C63716" w:rsidP="00C63716">
            <w:pPr>
              <w:tabs>
                <w:tab w:val="left" w:pos="1095"/>
                <w:tab w:val="center" w:pos="24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 w:rsidR="0064774E"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64774E"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вариант «На чем поедем»)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развивать умение работать детей с вкладышами, закрепить знания о разных видах транспорта.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Материал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вкладыши – различные виды транспорта.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Ход игры: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Дети работают с вкладышами.</w:t>
            </w:r>
          </w:p>
          <w:p w:rsidR="0064774E" w:rsidRPr="00C63716" w:rsidRDefault="0064774E" w:rsidP="00C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Дидактическая игра</w:t>
            </w:r>
          </w:p>
          <w:p w:rsidR="0064774E" w:rsidRPr="00C63716" w:rsidRDefault="0064774E" w:rsidP="00C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«Мы едем, едем, едем»</w:t>
            </w:r>
          </w:p>
          <w:p w:rsidR="0064774E" w:rsidRPr="00C63716" w:rsidRDefault="0064774E" w:rsidP="00C6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вариант «По морю, по земле, по воздуху»)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упражнять в классификации транспорта по видам: </w:t>
            </w:r>
            <w:proofErr w:type="gramStart"/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воздушный</w:t>
            </w:r>
            <w:proofErr w:type="gramEnd"/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наземный, водный.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Материал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иллюстрации — транс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портные средства.</w:t>
            </w:r>
          </w:p>
          <w:p w:rsidR="0064774E" w:rsidRPr="00D00C23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Ход игры:</w:t>
            </w:r>
            <w:r w:rsidRPr="00C637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 предлагает детям выбрать картинки для путешествия по земле, по воздуху, по воде, под водой, в космос. Дети выбирают картинки и называют их.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3536" behindDoc="0" locked="0" layoutInCell="1" allowOverlap="0" wp14:anchorId="147653C2" wp14:editId="1A77EC5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571500"/>
                  <wp:effectExtent l="0" t="0" r="0" b="0"/>
                  <wp:wrapSquare wrapText="bothSides"/>
                  <wp:docPr id="45" name="Рисунок 45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</w:t>
            </w:r>
            <w:r w:rsidR="00C63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«Цветные автомобили»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закрепить представления о транспорте, ПДД;</w:t>
            </w:r>
            <w:r w:rsidRPr="00D00C23">
              <w:rPr>
                <w:rFonts w:ascii="Times New Roman" w:eastAsia="Times New Roman" w:hAnsi="Times New Roman" w:cs="Times New Roman"/>
                <w:color w:val="0099FF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упражнять детей в умении реагировать на сигнал (цвет); развивать внимание.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медали с изображением цветных машинок, игрушечные рули, сигналы (флажки).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Ход игры: 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Дети размещаются вдоль стены или по краю площадки. Они автомобили. Каждому дается руль разного цвета. Ведущий стоит лицом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играющим, он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«ездят», подражают автомобилям, соблюдая ПДД. Ведущий может поднимать один, два или три сигнала одновременно, и тогда все автомобили выезжают из своих гаражей. 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4560" behindDoc="0" locked="0" layoutInCell="1" allowOverlap="0" wp14:anchorId="05B31F5A" wp14:editId="43C66D5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46" name="Рисунок 46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одвижная игра </w:t>
            </w:r>
            <w:r w:rsidR="00C63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«Воробушки и автомобиль»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представления о транспорте, ПДД; развивать умение ориентироваться в пространстве, бегать в разных направлениях, не наталкиваясь друг на друга; действовать по сигналу воспитателя.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медали с изображением птиц, автомобиля, игрушечный руль.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одном конце площадки на скамейках — дет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«воробышки». На другом в гараже — ведущи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«автомобиль». «Воробыш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ки» вылетают из гнезда — спрыгивают со скамеек, начинают бегать в разных направлениях, прыгают на двух ногах. Раздается гудок, появляется «автомобиль». «Воробышки» пугаются и уле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тают в гнезда. «Автомобиль» возвращается в гараж.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5584" behindDoc="0" locked="0" layoutInCell="1" allowOverlap="0" wp14:anchorId="2E5CFABF" wp14:editId="400C32F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47" name="Рисунок 47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«Птички и автомобиль»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представления о транспорте, ПДД; развивать умение ориентироваться в пространстве, бегать в разных направлениях, не наталкиваясь друг на друга; действовать по сигналу воспитателя.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Материал:</w:t>
            </w: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 медали (шапочки) с изображением птиц, игрушечный автомобиль.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Ход игры: </w:t>
            </w:r>
          </w:p>
          <w:p w:rsidR="0064774E" w:rsidRP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Дети-птички летают по ком</w:t>
            </w:r>
            <w:r w:rsidRPr="00C637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softHyphen/>
              <w:t>нате. На последней строчке дети присаживаются и стучат пальцами по коленям.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Прилетели птички,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Птички-невелички.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>Все летали, все летали,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Крыльями махали.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Так они летали,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Крыльями махали.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 xml:space="preserve">На дорожку прилетали,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lang w:eastAsia="ru-RU"/>
              </w:rPr>
              <w:t>Зернышки клевали.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i/>
                <w:iCs/>
                <w:color w:val="242424"/>
                <w:lang w:eastAsia="ru-RU"/>
              </w:rPr>
              <w:t>Педагог берет в руки игрушечный автомобиль и говорит</w:t>
            </w:r>
            <w:r w:rsidRPr="00C6371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: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Автомобиль по улице бежит,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Пыхтит, спешит, в рожок трубит.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 xml:space="preserve">Тра-та-та, берегись, берегись! </w:t>
            </w:r>
          </w:p>
          <w:p w:rsidR="0064774E" w:rsidRPr="00C63716" w:rsidRDefault="0064774E" w:rsidP="00C63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color w:val="242424"/>
                <w:lang w:eastAsia="ru-RU"/>
              </w:rPr>
              <w:t>Тра-та-та, берегись, посторонись!</w:t>
            </w:r>
          </w:p>
          <w:p w:rsidR="0064774E" w:rsidRPr="00D00C23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i/>
                <w:iCs/>
                <w:color w:val="242424"/>
                <w:lang w:eastAsia="ru-RU"/>
              </w:rPr>
              <w:t>Дет</w:t>
            </w:r>
            <w:proofErr w:type="gramStart"/>
            <w:r w:rsidRPr="00C63716">
              <w:rPr>
                <w:rFonts w:ascii="Times New Roman" w:eastAsia="Times New Roman" w:hAnsi="Times New Roman" w:cs="Times New Roman"/>
                <w:i/>
                <w:iCs/>
                <w:color w:val="242424"/>
                <w:lang w:eastAsia="ru-RU"/>
              </w:rPr>
              <w:t>и-</w:t>
            </w:r>
            <w:proofErr w:type="gramEnd"/>
            <w:r w:rsidRPr="00C63716">
              <w:rPr>
                <w:rFonts w:ascii="Times New Roman" w:eastAsia="Times New Roman" w:hAnsi="Times New Roman" w:cs="Times New Roman"/>
                <w:i/>
                <w:iCs/>
                <w:color w:val="242424"/>
                <w:lang w:eastAsia="ru-RU"/>
              </w:rPr>
              <w:t>«птички» убегают от автомобиля.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99FF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6608" behindDoc="0" locked="0" layoutInCell="1" allowOverlap="0" wp14:anchorId="2F0B6BA5" wp14:editId="642D6AD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48" name="Рисунок 48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</w:t>
            </w:r>
            <w:r w:rsidR="00C63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"Трамвай"</w:t>
            </w:r>
          </w:p>
          <w:p w:rsidR="00C63716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закрепить представления о транспорте, ПДД; формировать умение двигаться парами, согласовывая свои движения с движениями других играющих; закрепить умение распознавать цвета и в соотв</w:t>
            </w:r>
            <w:r w:rsidR="00C637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етствии с ними менять движение.</w:t>
            </w:r>
          </w:p>
          <w:p w:rsidR="0064774E" w:rsidRPr="00D00C23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шнур, три разноцветных флажка (желтый, красный, зеленый), колокольчик.</w:t>
            </w:r>
          </w:p>
          <w:p w:rsidR="0064774E" w:rsidRPr="00D00C23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C6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Дети построены парами. Свободными руками они держатся за шнур (концы его связаны). Это трамвай. Воспитатель стоит с тремя цветными флажками. Он объясняет, что на зеленый сигнал надо двигаться,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 крас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 желтый останавливаться. Воспитатель поднимает зеленый флажок — трамвай едет, дети бегут вокруг комнаты. Если цвет поднят красный или желтый флажок, малыши останавливаются и ждут, когда появится зеленый, чтобы можно было снова двигаться. Во время игры детей знакомят с правилами уличного движения. При небольшом количестве участников можно ставить их не парами, а в одну колонну. Сюжет игры можно развернуть — на пути сделать остановку. Пассажиры сидят и ждут трамвая. Подъезжая к остановке, трамвай замедляет ход и останавливается. Одни пассажиры выходят, другие входят. Чтобы войти или выйти из трамвая, дети приподни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шнур, на конце которого привязан колокольчик. Ребенок, сто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softHyphen/>
              <w:t>ящий последним (кондуктор), дает звонок, трамвай трогается.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7632" behindDoc="0" locked="0" layoutInCell="1" allowOverlap="0" wp14:anchorId="3D68820A" wp14:editId="6D517B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800100"/>
                  <wp:effectExtent l="0" t="0" r="9525" b="0"/>
                  <wp:wrapSquare wrapText="bothSides"/>
                  <wp:docPr id="49" name="Рисунок 49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южетно-ролевые игры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«Автомастерская», «Автосалон»,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«Постройка гаража»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знакомить детей с ПДД, с деятельностью людей, связанных с обслуживанием машин, их вождением; формировать умение придумывать сюжет игры, активно вести ролевой диалог, подбирать необходимое оборудование.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поочерёдно в роли директора автобусного парка, автомастерской, автосалона, начальника строительства в роли равного партнера вступает в игровое взаимодействие с детьми, помогает связать единым сюжетом все игры, задает вопросы по оборудованию игры, размещению на площадке, распределению ролей, придумыванию сюжета, наблюдает за игровыми навыками детей и использованием знаний о профессиях, связанных с транспортом.</w:t>
            </w:r>
            <w:proofErr w:type="gramEnd"/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8656" behindDoc="0" locked="0" layoutInCell="1" allowOverlap="0" wp14:anchorId="69FB8403" wp14:editId="71044F0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0" name="Рисунок 50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одвижная игра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«Море, небо, дорога»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закрепить представления детей о различных видах транспорта; развивать умение ориентироваться в пространстве, внимание, действовать по сигналу.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 дает детям сигналы: «Море» — дети изображают корабль: руки вытянуты вперед, образуют треугольник вершиной вперед, покачиваются, как на волнах. «Небо» — изображают самолет, летают по всему пространству, не наталкиваясь друг на друга.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«Дорога» — изображают езду на машине, едут по Направлению, указанном педагогом.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«Рельсы» — встают друг за другом, изображая вагоны поезда, и передвигаются в одном направлении ритмично.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63716" w:rsidRDefault="00C63716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63716" w:rsidRPr="00D00C23" w:rsidRDefault="00C63716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19680" behindDoc="0" locked="0" layoutInCell="1" allowOverlap="0" wp14:anchorId="4D5823D2" wp14:editId="4963015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1" name="Рисунок 51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«Для чего нужен специальный транспорт»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расширять представления о специальном транспорте: его назначение, способы вызова, отличительные особенности; формировать у детей умение выбирать вид транспортного средства, соответствующий предложенной ситуации; рассказывать, для чего оно используется и как его вызывать.</w:t>
            </w:r>
          </w:p>
          <w:p w:rsidR="0064774E" w:rsidRPr="00D00C23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картинки с изображением разных экстренных ситуаций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специальных транспортных средств.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Ход игры: 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показывает детям картинки с изображением разных ситуаций (больной человек, пожар, авария, несчастный случай, стихийное бедствие, хулиган и т.п.), а дети должны отыскать соответствующую картинку с изображением специального транспортного средства и рассказать, для чего оно используется, как его вызвать.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0704" behindDoc="0" locked="0" layoutInCell="1" allowOverlap="0" wp14:anchorId="7637161B" wp14:editId="3A58102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2" name="Рисунок 52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южетно-ролевая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«Автобус»</w:t>
            </w:r>
          </w:p>
          <w:p w:rsidR="0064774E" w:rsidRPr="00D00C23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Цель: 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закрепить у детей знания об автобусе, его назначе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нии; развивать диалогиче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скую речь; воспитывать умение играть дружно</w:t>
            </w:r>
            <w:r w:rsidRPr="00D00C23">
              <w:rPr>
                <w:rFonts w:ascii="Times New Roman" w:eastAsia="Times New Roman" w:hAnsi="Times New Roman" w:cs="Times New Roman"/>
                <w:color w:val="0099FF"/>
                <w:sz w:val="27"/>
                <w:szCs w:val="27"/>
                <w:lang w:eastAsia="ru-RU"/>
              </w:rPr>
              <w:br/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Материал: 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стульчики, игрушечный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руль.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с педагогом строят из стульчиков автобус. Веду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щий ребенок — водитель, остальные — пассажиры. Автобус едет, пассажиры сидят. Автобус останавли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вается — пассажиры выхо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дят, заходят в автобус и т. д.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1728" behindDoc="0" locked="0" layoutInCell="1" allowOverlap="0" wp14:anchorId="5F709C3B" wp14:editId="7E266B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3" name="Рисунок 53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«Доскажи словечко»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закрепить у детей знания о сигналах светофора и их назначении; развивать слу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ховое восприятие.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Ход игры: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Педагог читает стихотворе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ние, дети досказывают по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 xml:space="preserve">следнее слово. 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Все будьте правилу верны: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Держаться правой...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стороны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Должен помнить пешеход: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Перекресток —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переход.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Есть сигналы светофора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-Подчиняйся им без...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спора.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Желтый свет — предупреждение,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Жди сигнала для...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движения.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Зеленый свет открыл дорогу,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Переходить ребята...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могут.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Красный свет нам говорит: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«Стой! Опасно! Путь...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закрыт!»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Леша с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юбой ходят парой.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Где идут? По...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тротуару.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По асфальту точек стежка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- Пешеходная...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дорожка.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Садясь в трамвай —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Старшим место...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уступай.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Хоккей — игра на льду зимой, 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Но не игра...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 мостовой.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Экзамен важного значенья 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Держи по Правилам...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движения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2752" behindDoc="0" locked="0" layoutInCell="1" allowOverlap="0" wp14:anchorId="22E8E02E" wp14:editId="5AECFCA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4" name="Рисунок 54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«Зажги свой огонек»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закрепить у детей знания о светофоре, сигналах, их на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значении.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Материал: 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макет светофора на каж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дого ребенка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Педагог загадывает загадку о цвете светофора, дети зажигают этот огонек на своих светофорах</w:t>
            </w:r>
          </w:p>
          <w:p w:rsidR="0064774E" w:rsidRPr="00D00C23" w:rsidRDefault="0064774E" w:rsidP="000022D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 имеет по три глаза,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три с каждой стороны!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хотя еще ни разу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смотрел он в восемь сразу —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глаза ему нужны.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 висит тут с давних пор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на всех глядит в упор.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Кто же это? (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Светофор)</w:t>
            </w:r>
          </w:p>
          <w:p w:rsidR="0064774E" w:rsidRPr="00D00C23" w:rsidRDefault="0064774E" w:rsidP="000022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какой мне ехать свет, Чтобы не наделать бед?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(Зеленый.)</w:t>
            </w:r>
          </w:p>
          <w:p w:rsidR="0064774E" w:rsidRPr="00D00C23" w:rsidRDefault="0064774E" w:rsidP="000022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Светофор добр не всегда. Кто подскажет мне, когда?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(Зеленый.)</w:t>
            </w:r>
          </w:p>
          <w:p w:rsidR="0064774E" w:rsidRPr="00D00C23" w:rsidRDefault="0064774E" w:rsidP="000022D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Изменив в окошке свет, Говорит: «Прохода нет!»</w:t>
            </w:r>
          </w:p>
          <w:p w:rsidR="0064774E" w:rsidRPr="00D00C23" w:rsidRDefault="0064774E" w:rsidP="00002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(Красный.)</w:t>
            </w:r>
          </w:p>
          <w:p w:rsidR="0064774E" w:rsidRPr="00D00C23" w:rsidRDefault="0064774E" w:rsidP="000022D2">
            <w:pPr>
              <w:numPr>
                <w:ilvl w:val="0"/>
                <w:numId w:val="3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74E" w:rsidRPr="00D00C23" w:rsidRDefault="0064774E" w:rsidP="000022D2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когда, скажите мне, Изменив свой цвет в окне, Светофор нам говорит: «Скоро будет путь открыт»? (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Желтый.)</w:t>
            </w:r>
          </w:p>
          <w:p w:rsidR="0064774E" w:rsidRPr="00D00C23" w:rsidRDefault="0064774E" w:rsidP="0064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2992" behindDoc="0" locked="0" layoutInCell="1" allowOverlap="0" wp14:anchorId="50A69359" wp14:editId="216FAC01">
                  <wp:simplePos x="0" y="0"/>
                  <wp:positionH relativeFrom="column">
                    <wp:posOffset>0</wp:posOffset>
                  </wp:positionH>
                  <wp:positionV relativeFrom="line">
                    <wp:posOffset>372110</wp:posOffset>
                  </wp:positionV>
                  <wp:extent cx="561975" cy="800100"/>
                  <wp:effectExtent l="0" t="0" r="9525" b="0"/>
                  <wp:wrapSquare wrapText="bothSides"/>
                  <wp:docPr id="55" name="Рисунок 55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«Светофор»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представление детей о назначении светофора, о его сигналах.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Материал:</w:t>
            </w: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картонные кружки (желтый, зеленый, красный), макет светофора. 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игры: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Выигрывает тот, кто правильно покажет все кружки и расскажет о значении цвета.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4016" behindDoc="0" locked="0" layoutInCell="1" allowOverlap="0" wp14:anchorId="542660B4" wp14:editId="5F58B806">
                  <wp:simplePos x="0" y="0"/>
                  <wp:positionH relativeFrom="column">
                    <wp:posOffset>0</wp:posOffset>
                  </wp:positionH>
                  <wp:positionV relativeFrom="line">
                    <wp:posOffset>372110</wp:posOffset>
                  </wp:positionV>
                  <wp:extent cx="561975" cy="800100"/>
                  <wp:effectExtent l="0" t="0" r="9525" b="0"/>
                  <wp:wrapSquare wrapText="bothSides"/>
                  <wp:docPr id="56" name="Рисунок 56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«Сломанный светофор»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представление детей о назначении светофора, о его сигналах; развивать внимание, конструктивные способности.</w:t>
            </w:r>
          </w:p>
          <w:p w:rsidR="0064774E" w:rsidRPr="00C63716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Материал:</w:t>
            </w: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картонные кружки (желтый, зеленый, красный) разрезанные на 4 части, макет светофора, - на каж</w:t>
            </w: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ребенка.</w:t>
            </w:r>
          </w:p>
          <w:p w:rsidR="0064774E" w:rsidRPr="00C63716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3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предлагает починить ребятам «сломанный светофор», при этом необходимо соблюдать последовательность расположения сигналов светофора (красный – желтый – зеленый). В заключении ребенок должен объяснить значение цветового сигнала.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3776" behindDoc="0" locked="0" layoutInCell="1" allowOverlap="0" wp14:anchorId="6998A7D4" wp14:editId="206B4E3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571500"/>
                  <wp:effectExtent l="0" t="0" r="0" b="0"/>
                  <wp:wrapSquare wrapText="bothSides"/>
                  <wp:docPr id="57" name="Рисунок 57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   </w:t>
            </w:r>
          </w:p>
          <w:p w:rsidR="0064774E" w:rsidRPr="00D00C23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«Такси»</w:t>
            </w:r>
          </w:p>
          <w:p w:rsidR="0064774E" w:rsidRPr="000022D2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Цель</w:t>
            </w:r>
            <w:r w:rsidRPr="0000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представления о сигналах светофора, ПДД; формировать у детей умение</w:t>
            </w:r>
            <w:r w:rsidRPr="000022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двигаться вдвоем, соразмерять движения друг с другом, менять направление движений, быть внимательным к партнерам по игре.</w:t>
            </w:r>
          </w:p>
          <w:p w:rsidR="0064774E" w:rsidRPr="000022D2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Материал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>: обручи, фуражки для водителей, цветные картонные кружки (желтый, зеленый, красный).</w:t>
            </w:r>
            <w:proofErr w:type="gramEnd"/>
          </w:p>
          <w:p w:rsidR="0064774E" w:rsidRPr="000022D2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Ход игры: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становятся внутрь боль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шого обруча (диаметром 1 м), держат его в опущенных руках: один — у одной стороны обода, другой —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противоположной, друг за другом. Первый ребенок — водитель такси, второй — пассажир. Дети бегают по площад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или по дорожке. Через некоторое время меняются ролями. Когда дети научатся бегать в одном направлении, воспитатель может дать задание двигаться в разных направлениях, делать остановки, движение осуществлять, учитывая сигналы светофора. Можно место остановки обозначить флажком или знаком стоянки такси. На остановке пассажиры меняются, один выходит из такси, другой садится.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4800" behindDoc="0" locked="0" layoutInCell="1" allowOverlap="0" wp14:anchorId="4FA3E0BB" wp14:editId="5CF136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8" name="Рисунок 58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   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«Едет весело машина!»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развивать умение соотносить речь и движения.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руки руль скорей берите –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Рулет двумя руками.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 моторчик заводите –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Руль влево, вправо.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Накачаем дружно шины –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Топают ногой.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Едут весело машины –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Едут по залу.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Ведущий поднимает красный круг.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Стой машина! Стой мотор! Перед вами светофор!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Загорелся красный свет, значит, вам проезда нет!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Ведущий поднимает зеленый круг.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Зеленый свет для вас горит,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Это значит путь открыт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(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гра проводится 2-3 раза). 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5824" behindDoc="0" locked="0" layoutInCell="1" allowOverlap="0" wp14:anchorId="2CC3F0A4" wp14:editId="73F382E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59" name="Рисунок 59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   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«Стоп!»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закрепить представления о сигналах светофора; воспитывать внимание, навыки осознанного использования знаний правил дорожного движения в повседневной жизни;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цветные картонные кружки (желтый, зеленый, красный)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Участники игры двигаются в соответствии со словами и цветовыми сигналами ведущего: </w:t>
            </w:r>
          </w:p>
          <w:p w:rsidR="0064774E" w:rsidRPr="00280919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"Дружно шагай" - зелёный кружок,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"Смотри, не зевай" - жёлтый кружок,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"Стоп!" - красный кружок.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6848" behindDoc="0" locked="0" layoutInCell="1" allowOverlap="0" wp14:anchorId="5FF15153" wp14:editId="47C9B79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60" name="Рисунок 60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одвижная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«Красный, зеле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softHyphen/>
              <w:t>ный»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акрепить у детей умение различать цвета (красный, зеленый); развивать умение ориентироваться в про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странстве.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Флажки — красный, зеле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ный, эмблемы — автомоби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ли, рули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Дети — «автомобили». В ру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ках у педагога два флажка. Если он поднимает красный — дети стоят, если зе</w:t>
            </w:r>
            <w:r w:rsidRPr="00D00C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леный — двигаются по всей группе.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Дети во время игры «ездят», подражают автомобилям, соблюдая ПДД. 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7872" behindDoc="0" locked="0" layoutInCell="1" allowOverlap="0" wp14:anchorId="2094FEEA" wp14:editId="0F040F6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00050" cy="571500"/>
                  <wp:effectExtent l="0" t="0" r="0" b="0"/>
                  <wp:wrapSquare wrapText="bothSides"/>
                  <wp:docPr id="61" name="Рисунок 61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«Составь такой дорожный знак»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закрепить знания детей о дорожных знаках; формировать умение составлять целое из частей; развивать мышление.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Материал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разрезные картинки с изображением дорожных знаков, иллюстрации дорожных знаков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Ход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игры: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Дети собирают целое изображе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ние по образцу из разрез</w:t>
            </w:r>
            <w:r w:rsidRPr="00D00C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ных картинок.</w:t>
            </w:r>
          </w:p>
          <w:p w:rsidR="0064774E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color w:val="0099FF"/>
                <w:sz w:val="21"/>
                <w:szCs w:val="21"/>
                <w:lang w:eastAsia="ru-RU"/>
              </w:rPr>
              <w:t> 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8896" behindDoc="0" locked="0" layoutInCell="1" allowOverlap="0" wp14:anchorId="29D0C02F" wp14:editId="4869A10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657225"/>
                  <wp:effectExtent l="0" t="0" r="0" b="9525"/>
                  <wp:wrapSquare wrapText="bothSides"/>
                  <wp:docPr id="62" name="Рисунок 62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«Путаница»</w:t>
            </w:r>
          </w:p>
          <w:p w:rsidR="0064774E" w:rsidRPr="000022D2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Цель:</w:t>
            </w:r>
            <w:r w:rsidRPr="00002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знания детей о дорожных знаках; формировать умение составлять целое из частей; развивать мышление.</w:t>
            </w:r>
          </w:p>
          <w:p w:rsidR="0064774E" w:rsidRPr="000022D2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Материал</w:t>
            </w: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макет улицы с домами, перекрестками, деревья, автомобили, дорожные знаки, светофор.</w:t>
            </w:r>
            <w:proofErr w:type="gramEnd"/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Ход</w:t>
            </w:r>
            <w:r w:rsidRPr="000022D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игры: </w:t>
            </w:r>
            <w:r w:rsidRPr="000022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заранее конструирует дорогу и расставляет знаки неправильно (около «Зебры» знак «Движение запрещено» и т.д.) Затем рассказывает детям историю про то, как злой волшебник навел в городе беспорядок, перепутал все знаки и сломал светофоры. Жители сказочного города просят ребят помочь им, навести порядок на улицах города. Дети, превратившись в добрых волшебников, «чинят» светофоры, расставляют знаки правильно. Объясняют, значение данных дорожных знаков</w:t>
            </w:r>
            <w:r w:rsidRPr="00D00C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1968" behindDoc="0" locked="0" layoutInCell="1" allowOverlap="0" wp14:anchorId="1752FD68" wp14:editId="65D04849">
                  <wp:simplePos x="0" y="0"/>
                  <wp:positionH relativeFrom="column">
                    <wp:posOffset>0</wp:posOffset>
                  </wp:positionH>
                  <wp:positionV relativeFrom="line">
                    <wp:posOffset>369570</wp:posOffset>
                  </wp:positionV>
                  <wp:extent cx="647700" cy="800100"/>
                  <wp:effectExtent l="0" t="0" r="0" b="0"/>
                  <wp:wrapSquare wrapText="bothSides"/>
                  <wp:docPr id="63" name="Рисунок 63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  <w:r w:rsidR="000022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«Часы»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различать дорожные знаки; закрепить знания детей о предупреждающих и запрещающих знаках; воспитывать внимание, навыки осознанного использования знаний правил дорожного движения в повседневной жизни.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Материал:</w:t>
            </w: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 часов, на котором изображены предупреждающие и запрещающие знаки; карточки с объяснительной запиской знаков, которые изображены на макете.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Ход игры: </w:t>
            </w:r>
          </w:p>
          <w:p w:rsidR="0064774E" w:rsidRPr="00D00C23" w:rsidRDefault="0064774E" w:rsidP="0064774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(или ребенок) поворачивает стрелку часов и указывает на тот или иной знак. Дети называют и объясняют значение дорожных знаков. На закрепление показывается карточка с дорожным знаком и объясняется его значение. 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6477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5040" behindDoc="0" locked="0" layoutInCell="1" allowOverlap="0" wp14:anchorId="0271F9A1" wp14:editId="6982588C">
                  <wp:simplePos x="0" y="0"/>
                  <wp:positionH relativeFrom="column">
                    <wp:posOffset>0</wp:posOffset>
                  </wp:positionH>
                  <wp:positionV relativeFrom="line">
                    <wp:posOffset>372745</wp:posOffset>
                  </wp:positionV>
                  <wp:extent cx="647700" cy="800100"/>
                  <wp:effectExtent l="0" t="0" r="0" b="0"/>
                  <wp:wrapSquare wrapText="bothSides"/>
                  <wp:docPr id="64" name="Рисунок 64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2D2">
              <w:rPr>
                <w:rFonts w:ascii="Times New Roman" w:eastAsia="Times New Roman" w:hAnsi="Times New Roman" w:cs="Times New Roman"/>
                <w:b/>
                <w:bCs/>
                <w:color w:val="0099FF"/>
                <w:sz w:val="21"/>
                <w:szCs w:val="21"/>
                <w:lang w:eastAsia="ru-RU"/>
              </w:rPr>
              <w:t>   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Дидактическая игра</w:t>
            </w:r>
            <w:r w:rsidR="000022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«Волшебник»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: закрепить знания детей о транспорте, дорожных знаках, их назначении; развивать творческие способности, ориентировку в пространстве.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Ход игры:</w:t>
            </w:r>
            <w:r w:rsidR="000022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Вариант № 1. 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Роль волшебника выполняет воспитатель или ребёнок.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Он жестом, мимикой, звуком изображает: транспорт, дорожные знаки, милиционера - регулировщика, светофор.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Предлагает детям отгадать изображаемый предмет, пояснить его значение.</w:t>
            </w:r>
          </w:p>
          <w:p w:rsidR="0064774E" w:rsidRPr="00D00C23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Вариант № 2. </w:t>
            </w:r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В группе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разместить игрушки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 xml:space="preserve"> по темам: «Транспорт», «Дорожные знаки». Разъяснить детям, что волшебник спрятал игрушки, нужно найти их по указанному местоположению. Например, в правом углу комнаты лежит большой, длинный, твёрдый, гладкий, красный... (грузовик). Впереди тебя - твердый, железный, круглый, на металлической ножке… (</w:t>
            </w:r>
            <w:proofErr w:type="spellStart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дорож</w:t>
            </w:r>
            <w:proofErr w:type="spellEnd"/>
            <w:r w:rsidRPr="00D00C23">
              <w:rPr>
                <w:rFonts w:ascii="Times New Roman" w:eastAsia="Times New Roman" w:hAnsi="Times New Roman" w:cs="Times New Roman"/>
                <w:lang w:eastAsia="ru-RU"/>
              </w:rPr>
              <w:t>. знак). Слева от первого окна, ближе к двери – железный ящик с тремя цветными глазами … (светофор). После того, как угадали предмет, рассмотреть его и уточнить его название.</w:t>
            </w: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0022D2" w:rsidRDefault="0064774E" w:rsidP="0000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</w:t>
            </w:r>
            <w:r w:rsidRPr="000022D2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29920" behindDoc="0" locked="0" layoutInCell="1" allowOverlap="0" wp14:anchorId="488BE281" wp14:editId="397D521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85775" cy="685800"/>
                  <wp:effectExtent l="0" t="0" r="9525" b="0"/>
                  <wp:wrapSquare wrapText="bothSides"/>
                  <wp:docPr id="65" name="Рисунок 65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2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0022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</w:t>
            </w:r>
          </w:p>
          <w:p w:rsidR="0064774E" w:rsidRPr="000022D2" w:rsidRDefault="0064774E" w:rsidP="0000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«Разрешается – запрещается»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у детей знания ПДД; развивать слу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ховое восприятие.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Ход игры: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читает стихотворе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дети должны дать правильную оценку ситуации словами «запрещается», «разрешается».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1. Ведущий: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внимание, не зевайте, на вопросы отвечайте!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проспекты, и бульвары – Всюду улицы шумны.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 по тротуару - Только с правой стороны!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шалить мешать народу (</w:t>
            </w: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Запрещается!)</w:t>
            </w:r>
            <w:proofErr w:type="gramEnd"/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2.Ведущий: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примерным пешеходом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Разрешается!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3.Ведущий: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едешь ты в трамвае, и вокруг тебя народ,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толкаясь, не зевая, Проходи скорей вперед.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Ехать «зайцем», как известно (</w:t>
            </w: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Запрещается!)</w:t>
            </w:r>
            <w:proofErr w:type="gramEnd"/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4. Ведущий: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Уступать старушке место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Разрешается!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5. Ведущий: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гуляешь просто, все ровно вперед гляди,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шумный перекресток, осторожно проходи.</w:t>
            </w:r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при красном свете (</w:t>
            </w: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Дети:</w:t>
            </w:r>
            <w:proofErr w:type="gramEnd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Запрещается!)</w:t>
            </w:r>
            <w:proofErr w:type="gramEnd"/>
          </w:p>
          <w:p w:rsidR="0064774E" w:rsidRPr="000022D2" w:rsidRDefault="0064774E" w:rsidP="000022D2">
            <w:pPr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6. Ведущий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 зеленом даже детям</w:t>
            </w:r>
          </w:p>
          <w:p w:rsidR="0064774E" w:rsidRPr="000022D2" w:rsidRDefault="0064774E" w:rsidP="000022D2">
            <w:pPr>
              <w:shd w:val="clear" w:color="auto" w:fill="FFFFFF"/>
              <w:spacing w:after="0" w:line="1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Дети:</w:t>
            </w:r>
            <w:r w:rsidRPr="000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Разрешается!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D00C23" w:rsidRDefault="0064774E" w:rsidP="0000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</w:t>
            </w: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0944" behindDoc="0" locked="0" layoutInCell="1" allowOverlap="0" wp14:anchorId="17C242E6" wp14:editId="128D3A8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800100"/>
                  <wp:effectExtent l="0" t="0" r="9525" b="0"/>
                  <wp:wrapSquare wrapText="bothSides"/>
                  <wp:docPr id="66" name="Рисунок 66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идактическая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игра</w:t>
            </w:r>
          </w:p>
          <w:p w:rsidR="0064774E" w:rsidRPr="00D00C23" w:rsidRDefault="0064774E" w:rsidP="0000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«Играй да </w:t>
            </w:r>
            <w:proofErr w:type="gramStart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смекай</w:t>
            </w:r>
            <w:proofErr w:type="gramEnd"/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!»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 xml:space="preserve"> закрепить у детей представления о дорожных знаках, их назначение; развивать умственные способности и зрительное восприятие; формировать умение соотносить речевую форму описания дорожных знаков с их графическим изображением; воспитывать самостоятельность, быстроту реакции, смекалку.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Материал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 xml:space="preserve">: картотека загадок </w:t>
            </w:r>
            <w:r w:rsidRPr="000022D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(Приложение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>), таблицы с изображением дорожных знаков, пустые карточки.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Ход игры: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>В игре участвуют 4-6 детей, перед которыми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      </w:r>
            <w:r w:rsidRPr="000022D2">
              <w:rPr>
                <w:rFonts w:ascii="Times New Roman" w:eastAsia="Times New Roman" w:hAnsi="Times New Roman" w:cs="Times New Roman"/>
                <w:color w:val="0099FF"/>
                <w:lang w:eastAsia="ru-RU"/>
              </w:rPr>
              <w:t xml:space="preserve"> </w:t>
            </w:r>
          </w:p>
          <w:p w:rsidR="0064774E" w:rsidRPr="000022D2" w:rsidRDefault="0064774E" w:rsidP="000022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2D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Правила: </w:t>
            </w:r>
            <w:r w:rsidRPr="000022D2">
              <w:rPr>
                <w:rFonts w:ascii="Times New Roman" w:eastAsia="Times New Roman" w:hAnsi="Times New Roman" w:cs="Times New Roman"/>
                <w:lang w:eastAsia="ru-RU"/>
              </w:rPr>
              <w:t>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      </w:r>
          </w:p>
          <w:p w:rsidR="0064774E" w:rsidRPr="00D00C23" w:rsidRDefault="0064774E" w:rsidP="0000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4774E" w:rsidRPr="00D00C23" w:rsidTr="00C63716">
        <w:trPr>
          <w:trHeight w:val="1"/>
        </w:trPr>
        <w:tc>
          <w:tcPr>
            <w:tcW w:w="5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774E" w:rsidRPr="000022D2" w:rsidRDefault="0064774E" w:rsidP="00002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6064" behindDoc="0" locked="0" layoutInCell="1" allowOverlap="0" wp14:anchorId="4F0B7076" wp14:editId="04E63EC8">
                  <wp:simplePos x="0" y="0"/>
                  <wp:positionH relativeFrom="column">
                    <wp:posOffset>0</wp:posOffset>
                  </wp:positionH>
                  <wp:positionV relativeFrom="line">
                    <wp:posOffset>376555</wp:posOffset>
                  </wp:positionV>
                  <wp:extent cx="485775" cy="685800"/>
                  <wp:effectExtent l="0" t="0" r="9525" b="0"/>
                  <wp:wrapSquare wrapText="bothSides"/>
                  <wp:docPr id="67" name="Рисунок 67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91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Дидактическая игр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«Наша улица»</w:t>
            </w:r>
          </w:p>
          <w:p w:rsidR="0064774E" w:rsidRPr="00280919" w:rsidRDefault="0064774E" w:rsidP="0064774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Первый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9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вариант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(для пешеходов).</w:t>
            </w:r>
          </w:p>
          <w:p w:rsidR="0064774E" w:rsidRPr="00280919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расширить знания детей о правилах поведения пешехода и водителя в условиях улицы; закрепить представление детей о светофоре; формировать у детей умение различать дорожные знаки (предупреждающие, запре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щающие, предписывающие, информационно-указательные), предназначен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для водителей и пешеходов.</w:t>
            </w:r>
          </w:p>
          <w:p w:rsidR="0064774E" w:rsidRPr="00280919" w:rsidRDefault="0064774E" w:rsidP="006477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Материал: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макет улицы с домами, перекрестками, автомобили (игруш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ки), куклы-пешеходы, куклы-водители. Светофор (игрушка), дорожные зна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ки, деревья (макеты).</w:t>
            </w:r>
          </w:p>
          <w:p w:rsidR="0064774E" w:rsidRPr="00280919" w:rsidRDefault="0064774E" w:rsidP="00280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Ход</w:t>
            </w:r>
            <w:r w:rsidRPr="0028091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игры: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Игра проводится на макете. С помощью кукол дети разыгрывают различные дорожные ситуации. Так, на управляемом перекрестке на зеленый сигнал светофора куклы пере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ходят улицу, </w:t>
            </w:r>
            <w:proofErr w:type="gramStart"/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желтый останавливаются, ждут, на красный продолжают стоять. Затем куклы идут по тротуару или обочине дороги до пешеходного пере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хода, обозначенного информационно-указательным знаком «Пешеходный переход», и там переходят проезжую часть.</w:t>
            </w:r>
          </w:p>
        </w:tc>
        <w:tc>
          <w:tcPr>
            <w:tcW w:w="4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919" w:rsidRDefault="0064774E" w:rsidP="00280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0C23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37088" behindDoc="0" locked="0" layoutInCell="1" allowOverlap="0" wp14:anchorId="1869DCA8" wp14:editId="3042CE9B">
                  <wp:simplePos x="0" y="0"/>
                  <wp:positionH relativeFrom="column">
                    <wp:posOffset>0</wp:posOffset>
                  </wp:positionH>
                  <wp:positionV relativeFrom="line">
                    <wp:posOffset>376555</wp:posOffset>
                  </wp:positionV>
                  <wp:extent cx="485775" cy="685800"/>
                  <wp:effectExtent l="0" t="0" r="9525" b="0"/>
                  <wp:wrapSquare wrapText="bothSides"/>
                  <wp:docPr id="68" name="Рисунок 68" descr="hello_html_m57e4fe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57e4fe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Дидактическая игра</w:t>
            </w:r>
            <w:r w:rsidR="002809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D00C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«Наша улица»</w:t>
            </w:r>
          </w:p>
          <w:p w:rsidR="0064774E" w:rsidRPr="00280919" w:rsidRDefault="0064774E" w:rsidP="0028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Второй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9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вариант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(для водителей).</w:t>
            </w:r>
            <w:r w:rsidRPr="002809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280919" w:rsidRDefault="0064774E" w:rsidP="00280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Цель: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расширить знания детей о правилах поведения пешехода и водителя в условиях улицы; закрепить представление детей о светофоре; формировать у детей умение различать дорожные знаки, предназначен</w:t>
            </w:r>
            <w:r w:rsid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для водителей и </w:t>
            </w:r>
            <w:proofErr w:type="spellStart"/>
            <w:r w:rsidR="00280919">
              <w:rPr>
                <w:rFonts w:ascii="Times New Roman" w:eastAsia="Times New Roman" w:hAnsi="Times New Roman" w:cs="Times New Roman"/>
                <w:lang w:eastAsia="ru-RU"/>
              </w:rPr>
              <w:t>пешеходов</w:t>
            </w:r>
            <w:proofErr w:type="gramStart"/>
            <w:r w:rsidR="002809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</w:t>
            </w:r>
            <w:proofErr w:type="gramEnd"/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атериал</w:t>
            </w:r>
            <w:proofErr w:type="spellEnd"/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макет улицы с домами, перекрестками, автомобили (игруш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ки), куклы-пешеходы, куклы-водители. Светофор (игрушка), дор</w:t>
            </w:r>
            <w:r w:rsidR="00280919">
              <w:rPr>
                <w:rFonts w:ascii="Times New Roman" w:eastAsia="Times New Roman" w:hAnsi="Times New Roman" w:cs="Times New Roman"/>
                <w:lang w:eastAsia="ru-RU"/>
              </w:rPr>
              <w:t>ожные зна</w:t>
            </w:r>
            <w:r w:rsid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ки, деревья (макеты).</w:t>
            </w:r>
          </w:p>
          <w:p w:rsidR="0064774E" w:rsidRPr="00280919" w:rsidRDefault="0064774E" w:rsidP="002809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Ход</w:t>
            </w:r>
            <w:r w:rsidRPr="0028091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28091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игры: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Игра проводится на макете. Ведущий показывает дорожные знаки: </w:t>
            </w:r>
            <w:proofErr w:type="gramStart"/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>«Светофорное регулирование»,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тельные).</w:t>
            </w:r>
            <w:proofErr w:type="gramEnd"/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t xml:space="preserve"> Дети объясняют, что обозначает каждый сигнал, разыгрывают до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рожные ситуации. За правильный ответ ребенок получает значок. По количеству значков за</w:t>
            </w:r>
            <w:r w:rsidRPr="00280919">
              <w:rPr>
                <w:rFonts w:ascii="Times New Roman" w:eastAsia="Times New Roman" w:hAnsi="Times New Roman" w:cs="Times New Roman"/>
                <w:lang w:eastAsia="ru-RU"/>
              </w:rPr>
              <w:softHyphen/>
              <w:t>считываются набранные очки. Победителей награждают призами.</w:t>
            </w:r>
          </w:p>
        </w:tc>
      </w:tr>
    </w:tbl>
    <w:p w:rsidR="003D4705" w:rsidRDefault="003D4705">
      <w:bookmarkStart w:id="0" w:name="_GoBack"/>
      <w:bookmarkEnd w:id="0"/>
    </w:p>
    <w:sectPr w:rsidR="003D4705" w:rsidSect="0064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3.55pt;height:6.6pt" o:bullet="t">
        <v:imagedata r:id="rId1" o:title="li"/>
      </v:shape>
    </w:pict>
  </w:numPicBullet>
  <w:numPicBullet w:numPicBulletId="1">
    <w:pict>
      <v:shape id="_x0000_i1403" type="#_x0000_t75" style="width:3in;height:3in" o:bullet="t"/>
    </w:pict>
  </w:numPicBullet>
  <w:numPicBullet w:numPicBulletId="2">
    <w:pict>
      <v:shape id="_x0000_i1404" type="#_x0000_t75" style="width:3in;height:3in" o:bullet="t"/>
    </w:pict>
  </w:numPicBullet>
  <w:abstractNum w:abstractNumId="0">
    <w:nsid w:val="42433BC2"/>
    <w:multiLevelType w:val="multilevel"/>
    <w:tmpl w:val="6C00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C0ED3"/>
    <w:multiLevelType w:val="multilevel"/>
    <w:tmpl w:val="E4B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2510C"/>
    <w:multiLevelType w:val="multilevel"/>
    <w:tmpl w:val="19B4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B3"/>
    <w:rsid w:val="000022D2"/>
    <w:rsid w:val="00280919"/>
    <w:rsid w:val="003D4705"/>
    <w:rsid w:val="004678B3"/>
    <w:rsid w:val="0064774E"/>
    <w:rsid w:val="00B919A9"/>
    <w:rsid w:val="00C11927"/>
    <w:rsid w:val="00C63716"/>
    <w:rsid w:val="00D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C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6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4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6</cp:revision>
  <dcterms:created xsi:type="dcterms:W3CDTF">2018-12-10T00:53:00Z</dcterms:created>
  <dcterms:modified xsi:type="dcterms:W3CDTF">2021-08-15T04:45:00Z</dcterms:modified>
</cp:coreProperties>
</file>