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7D253F" w:rsidRDefault="007D253F" w:rsidP="007D25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 группе раннего возраста</w:t>
      </w:r>
    </w:p>
    <w:p w:rsidR="007D253F" w:rsidRDefault="007D253F" w:rsidP="007D2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B4EC2">
        <w:rPr>
          <w:rFonts w:ascii="Times New Roman" w:hAnsi="Times New Roman" w:cs="Times New Roman"/>
          <w:b/>
          <w:sz w:val="28"/>
          <w:szCs w:val="28"/>
        </w:rPr>
        <w:t>Этот удивительный ранний возраст</w:t>
      </w:r>
      <w:r w:rsidRPr="007D253F">
        <w:rPr>
          <w:rFonts w:ascii="Times New Roman" w:hAnsi="Times New Roman" w:cs="Times New Roman"/>
          <w:b/>
          <w:sz w:val="28"/>
          <w:szCs w:val="28"/>
        </w:rPr>
        <w:t>»</w:t>
      </w: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Составители: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воспитатели группы раннего возраста</w:t>
      </w: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7D253F" w:rsidRDefault="007D253F" w:rsidP="007D253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15.10</w:t>
      </w:r>
      <w:r>
        <w:rPr>
          <w:color w:val="000000"/>
          <w:sz w:val="28"/>
          <w:szCs w:val="28"/>
        </w:rPr>
        <w:t>.2022 г.</w:t>
      </w:r>
    </w:p>
    <w:p w:rsidR="007D253F" w:rsidRDefault="007D253F" w:rsidP="007D253F">
      <w:pPr>
        <w:rPr>
          <w:rFonts w:ascii="Times New Roman" w:hAnsi="Times New Roman" w:cs="Times New Roman"/>
          <w:b/>
          <w:sz w:val="28"/>
          <w:szCs w:val="28"/>
        </w:rPr>
      </w:pPr>
    </w:p>
    <w:p w:rsidR="004B4EC2" w:rsidRPr="004B4EC2" w:rsidRDefault="004B4EC2" w:rsidP="004B4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</w:t>
      </w:r>
    </w:p>
    <w:p w:rsidR="004B4EC2" w:rsidRPr="004B4EC2" w:rsidRDefault="004B4EC2" w:rsidP="004B4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Тема: «Этот удивительный ранний возраст»</w:t>
      </w:r>
    </w:p>
    <w:p w:rsidR="004B4EC2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4B4EC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EC2">
        <w:rPr>
          <w:rFonts w:ascii="Times New Roman" w:hAnsi="Times New Roman" w:cs="Times New Roman"/>
          <w:sz w:val="28"/>
          <w:szCs w:val="28"/>
        </w:rPr>
        <w:t>знакомство родителей с воспитателями, установление позитивных отношений, создание положительной эмоциональной атмосферы.</w:t>
      </w:r>
      <w:r w:rsidRPr="004B4EC2">
        <w:rPr>
          <w:rFonts w:ascii="Times New Roman" w:hAnsi="Times New Roman" w:cs="Times New Roman"/>
          <w:sz w:val="28"/>
          <w:szCs w:val="28"/>
        </w:rPr>
        <w:br/>
      </w:r>
      <w:r w:rsidRPr="004B4EC2">
        <w:rPr>
          <w:rFonts w:ascii="Times New Roman" w:hAnsi="Times New Roman" w:cs="Times New Roman"/>
          <w:sz w:val="28"/>
          <w:szCs w:val="28"/>
        </w:rPr>
        <w:br/>
      </w:r>
      <w:r w:rsidRPr="004B4E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B4EC2">
        <w:rPr>
          <w:rFonts w:ascii="Times New Roman" w:hAnsi="Times New Roman" w:cs="Times New Roman"/>
          <w:sz w:val="28"/>
          <w:szCs w:val="28"/>
        </w:rPr>
        <w:br/>
        <w:t>1. Дать представление родителям о возрастных особенностях детей.</w:t>
      </w:r>
      <w:r w:rsidRPr="004B4EC2">
        <w:rPr>
          <w:rFonts w:ascii="Times New Roman" w:hAnsi="Times New Roman" w:cs="Times New Roman"/>
          <w:sz w:val="28"/>
          <w:szCs w:val="28"/>
        </w:rPr>
        <w:br/>
        <w:t>2. Рассказать об адаптации ребёнка к детскому саду, дать рекомендации.</w:t>
      </w:r>
      <w:r w:rsidRPr="004B4EC2">
        <w:rPr>
          <w:rFonts w:ascii="Times New Roman" w:hAnsi="Times New Roman" w:cs="Times New Roman"/>
          <w:sz w:val="28"/>
          <w:szCs w:val="28"/>
        </w:rPr>
        <w:br/>
        <w:t>3. Создать атмосферу, располагающую родителей активно участвовать в жизни группы.</w:t>
      </w:r>
    </w:p>
    <w:p w:rsidR="004B4EC2" w:rsidRPr="004B4EC2" w:rsidRDefault="004B4EC2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B4EC2" w:rsidRDefault="004B4EC2" w:rsidP="004B4E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</w:t>
      </w:r>
    </w:p>
    <w:p w:rsidR="004B4EC2" w:rsidRDefault="004B4EC2" w:rsidP="004B4E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детей в детском саду</w:t>
      </w:r>
    </w:p>
    <w:p w:rsidR="004B4EC2" w:rsidRDefault="004B4EC2" w:rsidP="004B4E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детей 2- 3 лет</w:t>
      </w:r>
      <w:r w:rsidR="00111C46">
        <w:rPr>
          <w:rFonts w:ascii="Times New Roman" w:hAnsi="Times New Roman" w:cs="Times New Roman"/>
          <w:sz w:val="28"/>
          <w:szCs w:val="28"/>
        </w:rPr>
        <w:t>, буклеты</w:t>
      </w:r>
    </w:p>
    <w:p w:rsidR="004B4EC2" w:rsidRDefault="004B4EC2" w:rsidP="004B4E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4EC2">
        <w:rPr>
          <w:rFonts w:ascii="Times New Roman" w:hAnsi="Times New Roman" w:cs="Times New Roman"/>
          <w:sz w:val="28"/>
          <w:szCs w:val="28"/>
        </w:rPr>
        <w:t>Основные правила внутреннего распорядка </w:t>
      </w:r>
    </w:p>
    <w:p w:rsidR="004B4EC2" w:rsidRPr="004B4EC2" w:rsidRDefault="004B4EC2" w:rsidP="004B4E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4B4EC2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2A0" w:rsidRPr="004B4EC2" w:rsidRDefault="004B4EC2" w:rsidP="004B4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0819BA" w:rsidRPr="00E0186F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м</w:t>
      </w:r>
      <w:r w:rsidR="000819BA" w:rsidRPr="00E0186F">
        <w:rPr>
          <w:rFonts w:ascii="Times New Roman" w:hAnsi="Times New Roman" w:cs="Times New Roman"/>
          <w:sz w:val="28"/>
          <w:szCs w:val="28"/>
        </w:rPr>
        <w:t>ы рады видеть Вас на нашей первой встрече. Сегодня у нас с Вами первое родительское собрание, на котором мы узнаем друг друга поближе, мы расскажем Вам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9BA" w:rsidRPr="00E0186F">
        <w:rPr>
          <w:rFonts w:ascii="Times New Roman" w:hAnsi="Times New Roman" w:cs="Times New Roman"/>
          <w:sz w:val="28"/>
          <w:szCs w:val="28"/>
        </w:rPr>
        <w:t xml:space="preserve"> чему мы уже успели научиться за период адаптации к детскому саду и что нам еще предстоит узнать. После этого мы ответим на Ваши вопросы. И сегодняшнюю нашу встречу я хочу начать с шуточного стихотворения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«Отвели бутуза в сад»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Не мешает им никто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На прогулку не идти,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Выпить кофе граммов 200,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Можно, не в ущерб хвосту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lastRenderedPageBreak/>
        <w:t>С антресолей слезть коту!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Можно час болтать с подружкой,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Можно печь полдня ватрушки,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Это и с бутузом можно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Только очень-очень сложно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Ну-ка папа, быстро в сад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4B4EC2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Завтра снова поведем!</w:t>
      </w:r>
    </w:p>
    <w:p w:rsidR="004B4EC2" w:rsidRPr="00E0186F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Родителям предлагается представиться и коротко рассказать о своем ребенке.</w:t>
      </w:r>
    </w:p>
    <w:p w:rsidR="004B4EC2" w:rsidRPr="00E0186F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Упражнение «Никто из вас не </w:t>
      </w:r>
      <w:r>
        <w:rPr>
          <w:rFonts w:ascii="Times New Roman" w:hAnsi="Times New Roman" w:cs="Times New Roman"/>
          <w:sz w:val="28"/>
          <w:szCs w:val="28"/>
        </w:rPr>
        <w:t xml:space="preserve">знает, что я …». (Сказать, чем </w:t>
      </w:r>
      <w:r w:rsidRPr="00E0186F">
        <w:rPr>
          <w:rFonts w:ascii="Times New Roman" w:hAnsi="Times New Roman" w:cs="Times New Roman"/>
          <w:sz w:val="28"/>
          <w:szCs w:val="28"/>
        </w:rPr>
        <w:t>любит</w:t>
      </w:r>
      <w:r>
        <w:rPr>
          <w:rFonts w:ascii="Times New Roman" w:hAnsi="Times New Roman" w:cs="Times New Roman"/>
          <w:sz w:val="28"/>
          <w:szCs w:val="28"/>
        </w:rPr>
        <w:t xml:space="preserve"> заниматься родитель с ребенком</w:t>
      </w:r>
      <w:r w:rsidRPr="00E0186F">
        <w:rPr>
          <w:rFonts w:ascii="Times New Roman" w:hAnsi="Times New Roman" w:cs="Times New Roman"/>
          <w:sz w:val="28"/>
          <w:szCs w:val="28"/>
        </w:rPr>
        <w:t>)</w:t>
      </w:r>
    </w:p>
    <w:p w:rsidR="004B4EC2" w:rsidRPr="004B4EC2" w:rsidRDefault="000819BA" w:rsidP="004B4E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Выборы родительского комитета</w:t>
      </w:r>
    </w:p>
    <w:p w:rsidR="000819BA" w:rsidRPr="00E0186F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оче</w:t>
      </w:r>
      <w:r w:rsidR="004B4EC2">
        <w:rPr>
          <w:rFonts w:ascii="Times New Roman" w:hAnsi="Times New Roman" w:cs="Times New Roman"/>
          <w:sz w:val="28"/>
          <w:szCs w:val="28"/>
        </w:rPr>
        <w:t>нь поможет родительский комитет (выбор, заполнение протокола)</w:t>
      </w:r>
    </w:p>
    <w:p w:rsidR="000819BA" w:rsidRDefault="000819BA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EC2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EC2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EC2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EC2" w:rsidRPr="00E0186F" w:rsidRDefault="004B4EC2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Pr="004B4EC2" w:rsidRDefault="00E0186F" w:rsidP="004B4E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Адаптация ребёнка к </w:t>
      </w:r>
      <w:r w:rsidR="004B4EC2" w:rsidRPr="004B4EC2">
        <w:rPr>
          <w:rFonts w:ascii="Times New Roman" w:hAnsi="Times New Roman" w:cs="Times New Roman"/>
          <w:b/>
          <w:sz w:val="28"/>
          <w:szCs w:val="28"/>
        </w:rPr>
        <w:t>детскому саду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С чего начинается садик? Как это ни странно, садик начинается с расставания, с прощания мамы с малышом, с того момента, когда он остается один на один с чужой тётей и незнакомыми ребятами. Поэтому нам, родителям, надо подготовить и себя, и ребёнка к этому нелегкому испытанию.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Начнем с себя. В том, что малыш плачет и никак не хочет отпускать мамину руку, часто виноваты вы сами. Нам очень его жалко, мысленно мы рисуем грустные картины: вот он плачет, вот ни с кем не играет и прочее. Стоп! Настройте себя положительно, даже если ваш собственный опыт посещения детского сада был далеко не радостным. В конце концов, детский сад – это необходимая «школа» жизни, и в ней, как и в жизни, будут и радостные, и грустные минуты.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Бесспорные плюсы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творчества и сотрудничества. Всё это готовит ребенка к дальнейшей жизни. Именно в это время происходит формирование характера, закладываются основные жизненные принципы.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Неизбежные минусы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Кроме положительного опыта общения ребенок получает и негативные модели поведения: одни дети учатся ябедничать, подлизываться, другие – командовать и указывать, третьи – подчиняться. 10 часов предельного напряжения всех сил маленький человек просто не выдерживает. Он становится агрессивным, раздражительным, плаксивым. В результате такого перенапряжения ребенок заболевает. Частые простуды – неизбежный спутник детсадовского ребенка.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Как скоро ребенок привыкнет к садику?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Средний срок адаптации к детскому саду, по мнению специалистов, составляет в ясельном возрасте 7-10 дней, может достигать 3 месяцев.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Почему дети так часто болеют в детском саду?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Кроме психологической подготовки ваш малыш должен быть готов к этому нелегкому испытанию и физически. Каждый ребенок перед посещением детского сада должен пройти медицинскую комиссию и сдать анализы. 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. Педиатр выдал вам заключение, что ваш ребенок готов к посещению детского сада. Отлично! Но это вовсе не означает, что малыш не будет болеть. Всех мам интересует ответ на один и тот же вопрос: «Почему дети так часто болеют?» </w:t>
      </w:r>
      <w:r w:rsidRPr="00E0186F">
        <w:rPr>
          <w:rFonts w:ascii="Times New Roman" w:hAnsi="Times New Roman" w:cs="Times New Roman"/>
          <w:sz w:val="28"/>
          <w:szCs w:val="28"/>
        </w:rPr>
        <w:lastRenderedPageBreak/>
        <w:t>Почему они болеют, это понятно. 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«тренировка» иммунитета. Но почему это происходит так часто? На этот вопрос отвечают психологи. Адаптация обычно протекает сложно с массой негативных сдвигов в детском организме. Эти сдвиги происходят на всех уровнях, во всех системах. Малыш находится в особом состоянии, которое психологи называют «третьим состоянием» между здоровьем и болезнью. Это значит, что не сегодня, завтра ваш ребенок или просто в самом деле заболеет, или снова станет сам собой. Всё зависит от степени выраженности стресса. Если она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 Если выраженность стресса велика, у ребенка, очевидно, будет срыв, и он, по-видимому, заболеет.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Как укрепить защитные силы ребенка?</w:t>
      </w:r>
    </w:p>
    <w:p w:rsidR="007D7C24" w:rsidRPr="00E0186F" w:rsidRDefault="00E0186F" w:rsidP="007D7C24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Лучший способ избежать многочисленных простуд в период адаптации к детскому саду– закаливание. Приступать </w:t>
      </w:r>
      <w:proofErr w:type="gramStart"/>
      <w:r w:rsidR="007D7C24">
        <w:rPr>
          <w:rFonts w:ascii="Times New Roman" w:hAnsi="Times New Roman" w:cs="Times New Roman"/>
          <w:sz w:val="28"/>
          <w:szCs w:val="28"/>
        </w:rPr>
        <w:t>Д</w:t>
      </w:r>
      <w:r w:rsidR="007D7C24" w:rsidRPr="00E0186F">
        <w:rPr>
          <w:rFonts w:ascii="Times New Roman" w:hAnsi="Times New Roman" w:cs="Times New Roman"/>
          <w:sz w:val="28"/>
          <w:szCs w:val="28"/>
        </w:rPr>
        <w:t>ети  играют</w:t>
      </w:r>
      <w:proofErr w:type="gramEnd"/>
      <w:r w:rsidR="007D7C24" w:rsidRPr="00E0186F">
        <w:rPr>
          <w:rFonts w:ascii="Times New Roman" w:hAnsi="Times New Roman" w:cs="Times New Roman"/>
          <w:sz w:val="28"/>
          <w:szCs w:val="28"/>
        </w:rPr>
        <w:t xml:space="preserve"> </w:t>
      </w:r>
      <w:r w:rsidR="007D7C24">
        <w:rPr>
          <w:rFonts w:ascii="Times New Roman" w:hAnsi="Times New Roman" w:cs="Times New Roman"/>
          <w:sz w:val="28"/>
          <w:szCs w:val="28"/>
        </w:rPr>
        <w:t>не друг с дру</w:t>
      </w:r>
      <w:r w:rsidR="007D7C24" w:rsidRPr="00E0186F">
        <w:rPr>
          <w:rFonts w:ascii="Times New Roman" w:hAnsi="Times New Roman" w:cs="Times New Roman"/>
          <w:sz w:val="28"/>
          <w:szCs w:val="28"/>
        </w:rPr>
        <w:t>гом, а рядом ..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к закаливающим процедурам лучше всего летом. Сделать это проще всего: пусть малыш больше времени проводит на свежем воздухе, пусть ребенок ходит дома босиком, моет посуду, играет с водой. Собираясь на прогулку, одевайте его по погоде.</w:t>
      </w:r>
    </w:p>
    <w:p w:rsidR="00E0186F" w:rsidRPr="004B4EC2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EC2">
        <w:rPr>
          <w:rFonts w:ascii="Times New Roman" w:hAnsi="Times New Roman" w:cs="Times New Roman"/>
          <w:b/>
          <w:sz w:val="28"/>
          <w:szCs w:val="28"/>
        </w:rPr>
        <w:t>Психологи советуют родителям в период адаптации ребенка к детскому саду: </w:t>
      </w:r>
    </w:p>
    <w:p w:rsidR="00E0186F" w:rsidRPr="00E0186F" w:rsidRDefault="00E0186F" w:rsidP="004B4EC2">
      <w:pPr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br/>
        <w:t>1.Настраивать ребенка на позитивный лад. Внушать ему, что это очень здорово, что он дорос до сада и стал таким большим.</w:t>
      </w:r>
      <w:r w:rsidRPr="00E0186F">
        <w:rPr>
          <w:rFonts w:ascii="Times New Roman" w:hAnsi="Times New Roman" w:cs="Times New Roman"/>
          <w:sz w:val="28"/>
          <w:szCs w:val="28"/>
        </w:rPr>
        <w:br/>
        <w:t>2. Не оставлять его в дошкольном коллективе на целый день, как можно раньше забирать домой.</w:t>
      </w:r>
      <w:r w:rsidRPr="00E0186F">
        <w:rPr>
          <w:rFonts w:ascii="Times New Roman" w:hAnsi="Times New Roman" w:cs="Times New Roman"/>
          <w:sz w:val="28"/>
          <w:szCs w:val="28"/>
        </w:rPr>
        <w:br/>
        <w:t>3. Создавать спокойный, бесконфликтный климат для него в семье.</w:t>
      </w:r>
      <w:r w:rsidRPr="00E0186F">
        <w:rPr>
          <w:rFonts w:ascii="Times New Roman" w:hAnsi="Times New Roman" w:cs="Times New Roman"/>
          <w:sz w:val="28"/>
          <w:szCs w:val="28"/>
        </w:rPr>
        <w:br/>
        <w:t>4. Щадить его ослабленную нервную систему.</w:t>
      </w:r>
      <w:r w:rsidRPr="00E0186F">
        <w:rPr>
          <w:rFonts w:ascii="Times New Roman" w:hAnsi="Times New Roman" w:cs="Times New Roman"/>
          <w:sz w:val="28"/>
          <w:szCs w:val="28"/>
        </w:rPr>
        <w:br/>
        <w:t>5. Не увеличивать, а уменьшать нагрузку на нервную систему. Сократить просмотр телевизионных передач.</w:t>
      </w:r>
      <w:r w:rsidRPr="00E0186F">
        <w:rPr>
          <w:rFonts w:ascii="Times New Roman" w:hAnsi="Times New Roman" w:cs="Times New Roman"/>
          <w:sz w:val="28"/>
          <w:szCs w:val="28"/>
        </w:rPr>
        <w:br/>
        <w:t>6. Как можно раньше сообщать врачу и воспитателям о личностных особенностях малыша.</w:t>
      </w:r>
      <w:r w:rsidRPr="00E0186F">
        <w:rPr>
          <w:rFonts w:ascii="Times New Roman" w:hAnsi="Times New Roman" w:cs="Times New Roman"/>
          <w:sz w:val="28"/>
          <w:szCs w:val="28"/>
        </w:rPr>
        <w:br/>
        <w:t>7. Не кутать своего ребенка, а одевать его так, как необходимо в соответствии с температурой в группе.</w:t>
      </w:r>
      <w:r w:rsidRPr="00E0186F">
        <w:rPr>
          <w:rFonts w:ascii="Times New Roman" w:hAnsi="Times New Roman" w:cs="Times New Roman"/>
          <w:sz w:val="28"/>
          <w:szCs w:val="28"/>
        </w:rPr>
        <w:br/>
        <w:t>8. Создавать в воскресные дни дома для него режим такой же, как и в детском учреждении.</w:t>
      </w:r>
      <w:r w:rsidRPr="00E0186F">
        <w:rPr>
          <w:rFonts w:ascii="Times New Roman" w:hAnsi="Times New Roman" w:cs="Times New Roman"/>
          <w:sz w:val="28"/>
          <w:szCs w:val="28"/>
        </w:rPr>
        <w:br/>
      </w:r>
      <w:r w:rsidRPr="00E0186F">
        <w:rPr>
          <w:rFonts w:ascii="Times New Roman" w:hAnsi="Times New Roman" w:cs="Times New Roman"/>
          <w:sz w:val="28"/>
          <w:szCs w:val="28"/>
        </w:rPr>
        <w:lastRenderedPageBreak/>
        <w:t>9. Не реагировать на выходки ребенка и не наказывать его за детские капризы.</w:t>
      </w:r>
    </w:p>
    <w:p w:rsidR="00E0186F" w:rsidRPr="00E0186F" w:rsidRDefault="00E0186F" w:rsidP="004B4EC2">
      <w:pPr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10. При выявленном изменении в обычном поведении ребенка как можно раньше обращаться к детскому врачу или психологу.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этом.</w:t>
      </w:r>
    </w:p>
    <w:p w:rsidR="00E0186F" w:rsidRDefault="00E0186F" w:rsidP="007D7C2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t>Возрастные особ</w:t>
      </w:r>
      <w:r w:rsidR="007D7C24" w:rsidRPr="007D7C24">
        <w:rPr>
          <w:rFonts w:ascii="Times New Roman" w:hAnsi="Times New Roman" w:cs="Times New Roman"/>
          <w:b/>
          <w:sz w:val="28"/>
          <w:szCs w:val="28"/>
        </w:rPr>
        <w:t>енности детей 2-3 лет</w:t>
      </w:r>
    </w:p>
    <w:p w:rsidR="007D7C24" w:rsidRDefault="007D7C24" w:rsidP="007D7C24">
      <w:pPr>
        <w:jc w:val="both"/>
        <w:rPr>
          <w:rFonts w:ascii="Times New Roman" w:hAnsi="Times New Roman" w:cs="Times New Roman"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t>Ведущий вид деятельности в детском саду – игра.</w:t>
      </w:r>
      <w:r>
        <w:rPr>
          <w:rFonts w:ascii="Times New Roman" w:hAnsi="Times New Roman" w:cs="Times New Roman"/>
          <w:sz w:val="28"/>
          <w:szCs w:val="28"/>
        </w:rPr>
        <w:t xml:space="preserve"> В нашем возрасте дети играют не друг с другом, а рядом…</w:t>
      </w:r>
    </w:p>
    <w:p w:rsidR="007D7C24" w:rsidRPr="00E0186F" w:rsidRDefault="007D7C24" w:rsidP="007D7C24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 Все знания, умения и навыки ребёнок получает через игру. Уважаемые, родители, обыгрывайте с ребенком дома разные ситуации, предлагайте выполнить то или иное задание от лица игрушки, для игрушки. </w:t>
      </w:r>
    </w:p>
    <w:p w:rsidR="007D7C24" w:rsidRPr="00E0186F" w:rsidRDefault="007D7C24" w:rsidP="007D7C24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Ребенок стремится к самостоятельности – удовлетворяйте эту потребность. Все, что ребенок может делать – пусть делает сам. Уделяйте побольше времени для занятий и игр с малышом.</w:t>
      </w:r>
    </w:p>
    <w:p w:rsidR="007D7C24" w:rsidRPr="007D7C24" w:rsidRDefault="007D7C24" w:rsidP="007D7C24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Всё, чем мы занимаемся, и чем живёт детский сад, вы можете посмотреть на нашем сайте. Если у вас возникают вопросы, будем решать их вместе.</w:t>
      </w:r>
    </w:p>
    <w:p w:rsidR="00E0186F" w:rsidRPr="007D7C24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t>Что же должны знать и уметь дети 2-3лет?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 возрасте 2-3 лет детям важно много двигаться, потому что через движение он развивает и познает свое тело, а также осваивает окружающее пространство. В этом возрасте ребёнок может подниматься и спускаться с лестницы самостоятельно, ходить и бегать, не наталкиваясь, изменяя направления, прыгать на 2-х ногах на месте и с продвижением вперед.   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Ребенку важно как можно шире осваивать речь, для развития мышления, выражения мыслей 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и  для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 установления контакта ребенка с миром.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В возрасте 2-3 лет ребёнок начинает употреблять сложные 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предложения,  </w:t>
      </w:r>
      <w:r w:rsidRPr="00E0186F">
        <w:rPr>
          <w:rFonts w:ascii="Times New Roman" w:hAnsi="Times New Roman" w:cs="Times New Roman"/>
          <w:sz w:val="28"/>
          <w:szCs w:val="28"/>
        </w:rPr>
        <w:br/>
        <w:t>проговаривает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 почти все звуки, слушает небольшие рассказы без наглядного сопровождения, пользуется речью как средством общения со сверстниками.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У малыша появляются вопросы: Где? Куда? Почему? Когда? 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Он может запоминать 3-4 картинки, знать наизусть небольшие четверостишия, повторить небольшую прочитанную сказку с помощью взрослого; вспомнить, </w:t>
      </w:r>
      <w:r w:rsidRPr="00E0186F">
        <w:rPr>
          <w:rFonts w:ascii="Times New Roman" w:hAnsi="Times New Roman" w:cs="Times New Roman"/>
          <w:sz w:val="28"/>
          <w:szCs w:val="28"/>
        </w:rPr>
        <w:lastRenderedPageBreak/>
        <w:t>что он делал утром, днем, вечером; рассказать по памяти о содержании картинки по наводящим вопросам.</w:t>
      </w:r>
    </w:p>
    <w:p w:rsidR="00E0186F" w:rsidRPr="007D7C24" w:rsidRDefault="00E0186F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t>К концу 3 года жизни дети должны: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 Знать цвета: красный, синий, желтый, зеленый.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- Знать формы предметов: круг (шар), квадрат (куб). 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 Уметь находить в окружающей обстановке много предметов и один;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 - Различать большие и маленькие предметы.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-Собирать пирамидку с учетом величины, складывать картинку из 4-х частей, находить «домики» фигуркам, используя зрительное сравнение («Вкладыши») 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 Различать и называть игрушки, предметы мебели, одежды, посуды, некоторые фрукты и овощи, виды транспорта.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 Свободно ориентироваться в ближайшем окружении: узнавать свой дом, детский сад и групповую комнату.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 Знать имена членов своей семьи и персонала группы.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  Вместе со взрослым заботиться о живых существах: поливать комнатные растения, кормить птиц, рыб и т. и.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 помощью пластилина и карандаша изображать простые предметы по показу (рисовать прямые горизонтальные и вертикальные линии, круги; раскатывать пластилин между ладошек, делая столбики и скатывать пластилин в шар)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- Самостоятельно одеваться-раздеваться, есть самостоятельно, аккуратно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В возрасте 2-3 лет ребёнок любознателен, любопытен, доволен, когда хвалят, переживает, когда ругают, получает удовольствие от общения с взрослыми, эмоционально отзывчив. </w:t>
      </w: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C24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Pr="007D7C24" w:rsidRDefault="007D7C24" w:rsidP="004B4EC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правила внутреннего распорядка </w:t>
      </w:r>
    </w:p>
    <w:p w:rsidR="00E0186F" w:rsidRPr="007D7C24" w:rsidRDefault="007D7C24" w:rsidP="004B4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4">
        <w:rPr>
          <w:rFonts w:ascii="Times New Roman" w:hAnsi="Times New Roman" w:cs="Times New Roman"/>
          <w:b/>
          <w:sz w:val="28"/>
          <w:szCs w:val="28"/>
        </w:rPr>
        <w:t>О правилах детского сада</w:t>
      </w:r>
    </w:p>
    <w:p w:rsidR="00E0186F" w:rsidRPr="00E0186F" w:rsidRDefault="007D7C24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предлагаем </w:t>
      </w:r>
      <w:r w:rsidR="00E0186F" w:rsidRPr="00E0186F">
        <w:rPr>
          <w:rFonts w:ascii="Times New Roman" w:hAnsi="Times New Roman" w:cs="Times New Roman"/>
          <w:sz w:val="28"/>
          <w:szCs w:val="28"/>
        </w:rPr>
        <w:t>вам разобрать некоторые ситуации: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1. Родители приводят ребенка в детский сад больного. Воспитательница не принимает, говорит, что для других детей он опасен. А мама говорит, что он совершенно здоров и категорически оставляет ребенка в саду. Правильно ли поступает воспитатель? Правильно ли поступает родитель? </w:t>
      </w:r>
    </w:p>
    <w:p w:rsidR="00E0186F" w:rsidRPr="007D7C24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24">
        <w:rPr>
          <w:rFonts w:ascii="Times New Roman" w:hAnsi="Times New Roman" w:cs="Times New Roman"/>
          <w:i/>
          <w:sz w:val="28"/>
          <w:szCs w:val="28"/>
        </w:rPr>
        <w:t xml:space="preserve"> Не приводить в детский сад больного ребёнка.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2. Родители не приходят на мероприятия, организованные в детском саду, не участвуют в творческих конкурсах, сторонятся участия в жизни группы и сада. Говорят, что очень заняты. Правильно ли поступают родители?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 </w:t>
      </w:r>
      <w:r w:rsidRPr="00284293">
        <w:rPr>
          <w:rFonts w:ascii="Times New Roman" w:hAnsi="Times New Roman" w:cs="Times New Roman"/>
          <w:i/>
          <w:sz w:val="28"/>
          <w:szCs w:val="28"/>
        </w:rPr>
        <w:t>Родители должны участвовать в жизни группы и детского сада.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3. Ребенок принес в детский сад новую игрушку и дал поиграть другому ребенку, тот ее поломал. Родители возмущаются, 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выясняют,  кто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 сломал, просят родителя воспитанника сломавшего игрушку купить новую или заплатить за нее деньги. Правильно ли поступил родитель? Как должен поступить родитель?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93">
        <w:rPr>
          <w:rFonts w:ascii="Times New Roman" w:hAnsi="Times New Roman" w:cs="Times New Roman"/>
          <w:i/>
          <w:sz w:val="28"/>
          <w:szCs w:val="28"/>
        </w:rPr>
        <w:t xml:space="preserve">Если вам так дорога игрушка, не приносите её в детский сад. 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 4. Родители не платят родительскую плату два месяца? Как поступить учреждению ДОУ? Что думают по этому поводу родители?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4293">
        <w:rPr>
          <w:rFonts w:ascii="Times New Roman" w:hAnsi="Times New Roman" w:cs="Times New Roman"/>
          <w:i/>
          <w:sz w:val="28"/>
          <w:szCs w:val="28"/>
        </w:rPr>
        <w:t>Во время</w:t>
      </w:r>
      <w:proofErr w:type="gramEnd"/>
      <w:r w:rsidRPr="00284293">
        <w:rPr>
          <w:rFonts w:ascii="Times New Roman" w:hAnsi="Times New Roman" w:cs="Times New Roman"/>
          <w:i/>
          <w:sz w:val="28"/>
          <w:szCs w:val="28"/>
        </w:rPr>
        <w:t xml:space="preserve"> производить оплату за детский сад.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5. Утром ребенок не хочет идти в детский сад, в группу: плачет, держится за мамино платье. Маме жалко его, она его долго успокаивает, потом уходит. Ребенок еще больше начинает капризничать. Как правильно поступить родителю?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93">
        <w:rPr>
          <w:rFonts w:ascii="Times New Roman" w:hAnsi="Times New Roman" w:cs="Times New Roman"/>
          <w:i/>
          <w:sz w:val="28"/>
          <w:szCs w:val="28"/>
        </w:rPr>
        <w:t>Длинные проводы – долгие слёзы.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 xml:space="preserve">6. Ребенок не пришел в сад. Нужно ли родителям сообщать воспитателю о пропуске? Если воспитатель сделал замечание родителям, о </w:t>
      </w:r>
      <w:proofErr w:type="gramStart"/>
      <w:r w:rsidRPr="00E0186F">
        <w:rPr>
          <w:rFonts w:ascii="Times New Roman" w:hAnsi="Times New Roman" w:cs="Times New Roman"/>
          <w:sz w:val="28"/>
          <w:szCs w:val="28"/>
        </w:rPr>
        <w:t>том,  почему</w:t>
      </w:r>
      <w:proofErr w:type="gramEnd"/>
      <w:r w:rsidRPr="00E0186F">
        <w:rPr>
          <w:rFonts w:ascii="Times New Roman" w:hAnsi="Times New Roman" w:cs="Times New Roman"/>
          <w:sz w:val="28"/>
          <w:szCs w:val="28"/>
        </w:rPr>
        <w:t xml:space="preserve"> они не сообщили о причине пропуска, правы ли родители, которые с возмущением отвечают, что они могут этого и не делать.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93">
        <w:rPr>
          <w:rFonts w:ascii="Times New Roman" w:hAnsi="Times New Roman" w:cs="Times New Roman"/>
          <w:i/>
          <w:sz w:val="28"/>
          <w:szCs w:val="28"/>
        </w:rPr>
        <w:t>Обязательно сообщать воспитателю о пропуске.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7. Родители приходят в детский сад и начинают громко выяснять с воспитателем какие-то проблемы в присутствии ребенка. Как поступить воспитателю? Прав ли родитель?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93">
        <w:rPr>
          <w:rFonts w:ascii="Times New Roman" w:hAnsi="Times New Roman" w:cs="Times New Roman"/>
          <w:i/>
          <w:sz w:val="28"/>
          <w:szCs w:val="28"/>
        </w:rPr>
        <w:lastRenderedPageBreak/>
        <w:t>Не выяснять с воспитателем какие-то проблемы в присутствии ребенка, желательно все вопросы оставлять на вечер.</w:t>
      </w: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 w:rsidRPr="00E0186F">
        <w:rPr>
          <w:rFonts w:ascii="Times New Roman" w:hAnsi="Times New Roman" w:cs="Times New Roman"/>
          <w:sz w:val="28"/>
          <w:szCs w:val="28"/>
        </w:rPr>
        <w:t>8. Во время прогулки у ребенка намокли варежки, воспитатель положила их на батарею для просушки, но из-за теплой погоды отопление не было включено на полную мощность и варежки не успели просохнуть. Родитель возмутился, на что воспитатель ответила – нужно было принести сменную пару. Ро</w:t>
      </w:r>
      <w:r w:rsidR="00284293">
        <w:rPr>
          <w:rFonts w:ascii="Times New Roman" w:hAnsi="Times New Roman" w:cs="Times New Roman"/>
          <w:sz w:val="28"/>
          <w:szCs w:val="28"/>
        </w:rPr>
        <w:t>дитель возмутился еще больше: «</w:t>
      </w:r>
      <w:r w:rsidRPr="00E0186F">
        <w:rPr>
          <w:rFonts w:ascii="Times New Roman" w:hAnsi="Times New Roman" w:cs="Times New Roman"/>
          <w:sz w:val="28"/>
          <w:szCs w:val="28"/>
        </w:rPr>
        <w:t>Может вам еще сменную обувь принести?» Оцените ситуацию.</w:t>
      </w:r>
    </w:p>
    <w:p w:rsidR="00E0186F" w:rsidRPr="00284293" w:rsidRDefault="00E0186F" w:rsidP="004B4E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93">
        <w:rPr>
          <w:rFonts w:ascii="Times New Roman" w:hAnsi="Times New Roman" w:cs="Times New Roman"/>
          <w:i/>
          <w:sz w:val="28"/>
          <w:szCs w:val="28"/>
        </w:rPr>
        <w:t>У ребёнка должна быть сменная одежда</w:t>
      </w:r>
    </w:p>
    <w:p w:rsidR="00284293" w:rsidRDefault="00284293" w:rsidP="004B4E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E0186F" w:rsidRPr="00284293" w:rsidRDefault="00E0186F" w:rsidP="002842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293">
        <w:rPr>
          <w:rFonts w:ascii="Times New Roman" w:hAnsi="Times New Roman" w:cs="Times New Roman"/>
          <w:sz w:val="28"/>
          <w:szCs w:val="28"/>
        </w:rPr>
        <w:t>Ребёнка приводить в детский сад в чистой одежде, ногти пострижены, волосы причёсаны.</w:t>
      </w:r>
    </w:p>
    <w:p w:rsidR="00E0186F" w:rsidRPr="00284293" w:rsidRDefault="00E0186F" w:rsidP="002842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293">
        <w:rPr>
          <w:rFonts w:ascii="Times New Roman" w:hAnsi="Times New Roman" w:cs="Times New Roman"/>
          <w:sz w:val="28"/>
          <w:szCs w:val="28"/>
        </w:rPr>
        <w:t>Не приносить ненужные вещи: деньги, лекарства, украшения.</w:t>
      </w:r>
    </w:p>
    <w:p w:rsidR="00E0186F" w:rsidRPr="00284293" w:rsidRDefault="00E0186F" w:rsidP="002842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293">
        <w:rPr>
          <w:rFonts w:ascii="Times New Roman" w:hAnsi="Times New Roman" w:cs="Times New Roman"/>
          <w:sz w:val="28"/>
          <w:szCs w:val="28"/>
        </w:rPr>
        <w:t xml:space="preserve">Приводить малыша и забирать вовремя только родителям или доверенному </w:t>
      </w:r>
      <w:r w:rsidR="00284293">
        <w:rPr>
          <w:rFonts w:ascii="Times New Roman" w:hAnsi="Times New Roman" w:cs="Times New Roman"/>
          <w:sz w:val="28"/>
          <w:szCs w:val="28"/>
        </w:rPr>
        <w:t>лицу, возраст которого достиг 16</w:t>
      </w:r>
      <w:r w:rsidRPr="0028429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0186F" w:rsidRPr="00284293" w:rsidRDefault="00E0186F" w:rsidP="002842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293">
        <w:rPr>
          <w:rFonts w:ascii="Times New Roman" w:hAnsi="Times New Roman" w:cs="Times New Roman"/>
          <w:sz w:val="28"/>
          <w:szCs w:val="28"/>
        </w:rPr>
        <w:t>Приходить в детский сад с хорошим настроением.</w:t>
      </w:r>
    </w:p>
    <w:p w:rsidR="00E0186F" w:rsidRDefault="00E0186F" w:rsidP="002842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293">
        <w:rPr>
          <w:rFonts w:ascii="Times New Roman" w:hAnsi="Times New Roman" w:cs="Times New Roman"/>
          <w:sz w:val="28"/>
          <w:szCs w:val="28"/>
        </w:rPr>
        <w:t>Расписываться в журнале прихода и ухода детей.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расписанием НОД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по Договору между ДОУ и Родителем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от родителей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93" w:rsidRDefault="0079760F" w:rsidP="00284293">
      <w:pPr>
        <w:jc w:val="both"/>
        <w:rPr>
          <w:rFonts w:ascii="Times New Roman" w:hAnsi="Times New Roman" w:cs="Times New Roman"/>
          <w:sz w:val="28"/>
          <w:szCs w:val="28"/>
        </w:rPr>
      </w:pPr>
      <w:r w:rsidRPr="0079760F">
        <w:rPr>
          <w:rFonts w:ascii="Times New Roman" w:hAnsi="Times New Roman" w:cs="Times New Roman"/>
          <w:sz w:val="28"/>
          <w:szCs w:val="28"/>
        </w:rPr>
        <w:t>Вот и подошло к концу наше </w:t>
      </w:r>
      <w:r w:rsidRPr="0079760F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  <w:r w:rsidRPr="0079760F">
        <w:rPr>
          <w:rFonts w:ascii="Times New Roman" w:hAnsi="Times New Roman" w:cs="Times New Roman"/>
          <w:sz w:val="28"/>
          <w:szCs w:val="28"/>
        </w:rPr>
        <w:t>. Очень рады, что пришли к нам на </w:t>
      </w:r>
      <w:r w:rsidRPr="0079760F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Pr="0079760F">
        <w:rPr>
          <w:rFonts w:ascii="Times New Roman" w:hAnsi="Times New Roman" w:cs="Times New Roman"/>
          <w:sz w:val="28"/>
          <w:szCs w:val="28"/>
        </w:rPr>
        <w:t> и надеемся порадовались за малышей. Всего вам доброго!</w:t>
      </w:r>
    </w:p>
    <w:p w:rsid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293" w:rsidRPr="00284293" w:rsidRDefault="00284293" w:rsidP="002842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P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Default="00E0186F" w:rsidP="004B4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86F" w:rsidRPr="005C32A0" w:rsidRDefault="00E0186F" w:rsidP="004B4EC2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0201B" w:rsidRPr="000819BA" w:rsidRDefault="0040201B" w:rsidP="004B4EC2">
      <w:pPr>
        <w:jc w:val="both"/>
      </w:pPr>
      <w:bookmarkStart w:id="0" w:name="_GoBack"/>
      <w:bookmarkEnd w:id="0"/>
    </w:p>
    <w:sectPr w:rsidR="0040201B" w:rsidRPr="0008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5C1"/>
    <w:multiLevelType w:val="hybridMultilevel"/>
    <w:tmpl w:val="3A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799"/>
    <w:multiLevelType w:val="hybridMultilevel"/>
    <w:tmpl w:val="98FE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70C2"/>
    <w:multiLevelType w:val="hybridMultilevel"/>
    <w:tmpl w:val="303C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00753"/>
    <w:multiLevelType w:val="hybridMultilevel"/>
    <w:tmpl w:val="98FE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2E"/>
    <w:rsid w:val="000819BA"/>
    <w:rsid w:val="00111C46"/>
    <w:rsid w:val="001B552E"/>
    <w:rsid w:val="00284293"/>
    <w:rsid w:val="0040201B"/>
    <w:rsid w:val="004B4EC2"/>
    <w:rsid w:val="005C32A0"/>
    <w:rsid w:val="0079760F"/>
    <w:rsid w:val="007D253F"/>
    <w:rsid w:val="007D7C24"/>
    <w:rsid w:val="00E0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6A93-2372-4646-ABE4-B97D2DA8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1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B4EC2"/>
    <w:pPr>
      <w:ind w:left="720"/>
      <w:contextualSpacing/>
    </w:pPr>
  </w:style>
  <w:style w:type="paragraph" w:customStyle="1" w:styleId="c12">
    <w:name w:val="c12"/>
    <w:basedOn w:val="a"/>
    <w:uiPriority w:val="99"/>
    <w:rsid w:val="007D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D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7</cp:revision>
  <dcterms:created xsi:type="dcterms:W3CDTF">2021-11-25T05:41:00Z</dcterms:created>
  <dcterms:modified xsi:type="dcterms:W3CDTF">2022-10-27T05:12:00Z</dcterms:modified>
</cp:coreProperties>
</file>